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5E396" w14:textId="77777777" w:rsidR="00B2383A" w:rsidRDefault="006334C7" w:rsidP="00B238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2383A">
        <w:rPr>
          <w:rFonts w:ascii="Times New Roman" w:hAnsi="Times New Roman" w:cs="Times New Roman"/>
          <w:b/>
        </w:rPr>
        <w:t xml:space="preserve">Chicago Coalition for the Homeless </w:t>
      </w:r>
    </w:p>
    <w:p w14:paraId="0268F05A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2015 Illinois Legislative Report</w:t>
      </w:r>
      <w:r>
        <w:rPr>
          <w:rFonts w:ascii="Times New Roman" w:hAnsi="Times New Roman" w:cs="Times New Roman"/>
          <w:b/>
        </w:rPr>
        <w:t xml:space="preserve"> </w:t>
      </w:r>
    </w:p>
    <w:p w14:paraId="0ED94DAB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i/>
        </w:rPr>
      </w:pPr>
      <w:r w:rsidRPr="00181415">
        <w:rPr>
          <w:rFonts w:ascii="Times New Roman" w:hAnsi="Times New Roman" w:cs="Times New Roman"/>
          <w:i/>
        </w:rPr>
        <w:t xml:space="preserve">Legislation </w:t>
      </w:r>
      <w:r>
        <w:rPr>
          <w:rFonts w:ascii="Times New Roman" w:hAnsi="Times New Roman" w:cs="Times New Roman"/>
          <w:i/>
        </w:rPr>
        <w:t>supported in the spring 2015 session</w:t>
      </w:r>
    </w:p>
    <w:p w14:paraId="4185499A" w14:textId="77777777" w:rsidR="00B2383A" w:rsidRPr="00107ED1" w:rsidRDefault="00B2383A" w:rsidP="00B2383A">
      <w:pPr>
        <w:rPr>
          <w:rFonts w:ascii="Times New Roman" w:hAnsi="Times New Roman" w:cs="Times New Roman"/>
          <w:b/>
          <w:sz w:val="16"/>
          <w:szCs w:val="16"/>
        </w:rPr>
      </w:pPr>
    </w:p>
    <w:p w14:paraId="3165776E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ECONOMIC JUSTICE</w:t>
      </w:r>
    </w:p>
    <w:p w14:paraId="1CA392AD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4A3EB6E9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  <w:b/>
        </w:rPr>
        <w:t>Senate Bill 1847:</w:t>
      </w:r>
      <w:r>
        <w:rPr>
          <w:rFonts w:ascii="Times New Roman" w:hAnsi="Times New Roman" w:cs="Times New Roman"/>
          <w:b/>
        </w:rPr>
        <w:t xml:space="preserve"> Public Aid - SNAP</w:t>
      </w:r>
      <w:r w:rsidRPr="00181415">
        <w:rPr>
          <w:rFonts w:ascii="Times New Roman" w:hAnsi="Times New Roman" w:cs="Times New Roman"/>
          <w:b/>
        </w:rPr>
        <w:t xml:space="preserve"> Gross Income</w:t>
      </w:r>
      <w:r w:rsidRPr="00181415">
        <w:rPr>
          <w:rFonts w:ascii="Times New Roman" w:hAnsi="Times New Roman" w:cs="Times New Roman"/>
        </w:rPr>
        <w:t xml:space="preserve"> </w:t>
      </w:r>
    </w:p>
    <w:p w14:paraId="62FBEE18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Expands Eligibility for SNAP/food stamps</w:t>
      </w:r>
    </w:p>
    <w:p w14:paraId="75EA0CAC" w14:textId="266C8846" w:rsidR="00B2383A" w:rsidRPr="00181415" w:rsidRDefault="00B2383A" w:rsidP="00B2383A">
      <w:pPr>
        <w:pStyle w:val="ListParagraph"/>
        <w:numPr>
          <w:ilvl w:val="0"/>
          <w:numId w:val="1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Biss/Rep. Gabel</w:t>
      </w:r>
    </w:p>
    <w:p w14:paraId="2EF5094A" w14:textId="77777777" w:rsidR="00B2383A" w:rsidRPr="00181415" w:rsidRDefault="00B2383A" w:rsidP="00B2383A">
      <w:pPr>
        <w:pStyle w:val="ListParagraph"/>
        <w:numPr>
          <w:ilvl w:val="0"/>
          <w:numId w:val="1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Heartland Alliance</w:t>
      </w:r>
    </w:p>
    <w:p w14:paraId="09721774" w14:textId="77777777" w:rsidR="00B2383A" w:rsidRPr="00181415" w:rsidRDefault="00B2383A" w:rsidP="00B2383A">
      <w:pPr>
        <w:pStyle w:val="ListParagraph"/>
        <w:numPr>
          <w:ilvl w:val="0"/>
          <w:numId w:val="1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</w:t>
      </w:r>
      <w:r>
        <w:rPr>
          <w:rFonts w:ascii="Times New Roman" w:hAnsi="Times New Roman" w:cs="Times New Roman"/>
        </w:rPr>
        <w:t xml:space="preserve"> Signed</w:t>
      </w:r>
      <w:r w:rsidRPr="00181415">
        <w:rPr>
          <w:rFonts w:ascii="Times New Roman" w:hAnsi="Times New Roman" w:cs="Times New Roman"/>
        </w:rPr>
        <w:t xml:space="preserve"> into law on 7/28/15</w:t>
      </w:r>
      <w:r>
        <w:rPr>
          <w:rFonts w:ascii="Times New Roman" w:hAnsi="Times New Roman" w:cs="Times New Roman"/>
        </w:rPr>
        <w:t xml:space="preserve"> - </w:t>
      </w:r>
      <w:r w:rsidRPr="00181415">
        <w:rPr>
          <w:rFonts w:ascii="Times New Roman" w:hAnsi="Times New Roman" w:cs="Times New Roman"/>
        </w:rPr>
        <w:t xml:space="preserve">Public Act </w:t>
      </w:r>
      <w:hyperlink r:id="rId8" w:history="1">
        <w:r w:rsidRPr="00181415">
          <w:rPr>
            <w:rStyle w:val="Hyperlink"/>
            <w:rFonts w:ascii="Times New Roman" w:hAnsi="Times New Roman" w:cs="Times New Roman"/>
          </w:rPr>
          <w:t>009-170</w:t>
        </w:r>
      </w:hyperlink>
    </w:p>
    <w:p w14:paraId="78FA8020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3D12344D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HEALTHCARE</w:t>
      </w:r>
    </w:p>
    <w:p w14:paraId="7E6D3E5E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3FFE9888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 Bill 2731:</w:t>
      </w:r>
      <w:r w:rsidRPr="00181415">
        <w:rPr>
          <w:rFonts w:ascii="Times New Roman" w:hAnsi="Times New Roman" w:cs="Times New Roman"/>
          <w:b/>
        </w:rPr>
        <w:t xml:space="preserve"> Medicaid Managed Care Transparency</w:t>
      </w:r>
    </w:p>
    <w:p w14:paraId="252E60F7" w14:textId="77777777" w:rsidR="00B2383A" w:rsidRPr="00A856DD" w:rsidRDefault="00B2383A" w:rsidP="00B2383A">
      <w:pPr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</w:rPr>
        <w:t xml:space="preserve">Requires monthly reports published by </w:t>
      </w:r>
      <w:r w:rsidR="00D11E75">
        <w:rPr>
          <w:rFonts w:ascii="Times New Roman" w:hAnsi="Times New Roman" w:cs="Times New Roman"/>
        </w:rPr>
        <w:t xml:space="preserve">the Department of Family and Health Services regarding enrollment of people on the State’s Medical Assistance program and enrollment in of recipients into a Medicaid Managed Care entity. </w:t>
      </w:r>
    </w:p>
    <w:p w14:paraId="7F4AA91C" w14:textId="1E68680D" w:rsidR="00B2383A" w:rsidRPr="00181415" w:rsidRDefault="00B2383A" w:rsidP="00B2383A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Steans/Rep. Hernandez</w:t>
      </w:r>
    </w:p>
    <w:p w14:paraId="6E469F04" w14:textId="77777777" w:rsidR="00B2383A" w:rsidRPr="00181415" w:rsidRDefault="00B2383A" w:rsidP="00B2383A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Heartland Al</w:t>
      </w:r>
      <w:r>
        <w:rPr>
          <w:rFonts w:ascii="Times New Roman" w:hAnsi="Times New Roman" w:cs="Times New Roman"/>
        </w:rPr>
        <w:t>liance, Ounce of Prevention Fund</w:t>
      </w:r>
      <w:r w:rsidRPr="00181415">
        <w:rPr>
          <w:rFonts w:ascii="Times New Roman" w:hAnsi="Times New Roman" w:cs="Times New Roman"/>
        </w:rPr>
        <w:t>, SEIU Healthcare, Citizen Action Illinois</w:t>
      </w:r>
    </w:p>
    <w:p w14:paraId="264F426F" w14:textId="5F5FAAC7" w:rsidR="00B2383A" w:rsidRPr="00181415" w:rsidRDefault="00B2383A" w:rsidP="00B2383A">
      <w:pPr>
        <w:pStyle w:val="ListParagraph"/>
        <w:numPr>
          <w:ilvl w:val="0"/>
          <w:numId w:val="1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 w:rsidR="0007228D">
        <w:rPr>
          <w:rFonts w:ascii="Times New Roman" w:hAnsi="Times New Roman" w:cs="Times New Roman"/>
        </w:rPr>
        <w:t>Signed into law 7/21/15</w:t>
      </w:r>
      <w:r>
        <w:rPr>
          <w:rFonts w:ascii="Times New Roman" w:hAnsi="Times New Roman" w:cs="Times New Roman"/>
        </w:rPr>
        <w:t xml:space="preserve"> -</w:t>
      </w:r>
      <w:r w:rsidRPr="00181415">
        <w:rPr>
          <w:rFonts w:ascii="Times New Roman" w:hAnsi="Times New Roman" w:cs="Times New Roman"/>
        </w:rPr>
        <w:t xml:space="preserve"> Public Act </w:t>
      </w:r>
      <w:hyperlink r:id="rId9" w:history="1">
        <w:r w:rsidRPr="00181415">
          <w:rPr>
            <w:rStyle w:val="Hyperlink"/>
            <w:rFonts w:ascii="Times New Roman" w:hAnsi="Times New Roman" w:cs="Times New Roman"/>
          </w:rPr>
          <w:t>99-0086</w:t>
        </w:r>
      </w:hyperlink>
    </w:p>
    <w:p w14:paraId="49B4580B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26A26EEC" w14:textId="77777777" w:rsidR="00B2383A" w:rsidRDefault="00C23080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 Bill</w:t>
      </w:r>
      <w:r w:rsidR="008315DF">
        <w:rPr>
          <w:rFonts w:ascii="Times New Roman" w:hAnsi="Times New Roman" w:cs="Times New Roman"/>
          <w:b/>
        </w:rPr>
        <w:t xml:space="preserve"> 2812</w:t>
      </w:r>
      <w:r w:rsidR="00B2383A">
        <w:rPr>
          <w:rFonts w:ascii="Times New Roman" w:hAnsi="Times New Roman" w:cs="Times New Roman"/>
          <w:b/>
        </w:rPr>
        <w:t>:</w:t>
      </w:r>
      <w:r w:rsidR="00B2383A" w:rsidRPr="00181415">
        <w:rPr>
          <w:rFonts w:ascii="Times New Roman" w:hAnsi="Times New Roman" w:cs="Times New Roman"/>
          <w:b/>
        </w:rPr>
        <w:t xml:space="preserve"> Medicaid Sensitive Services </w:t>
      </w:r>
    </w:p>
    <w:p w14:paraId="40860DCE" w14:textId="77777777" w:rsidR="00B2383A" w:rsidRPr="00181415" w:rsidRDefault="0006666D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Provides information </w:t>
      </w:r>
      <w:r w:rsidR="00491C26">
        <w:rPr>
          <w:rFonts w:ascii="Times New Roman" w:hAnsi="Times New Roman" w:cs="Times New Roman"/>
        </w:rPr>
        <w:t>a</w:t>
      </w:r>
      <w:r w:rsidR="001B343D">
        <w:rPr>
          <w:rFonts w:ascii="Times New Roman" w:hAnsi="Times New Roman" w:cs="Times New Roman"/>
        </w:rPr>
        <w:t xml:space="preserve">bout sensitive health services to people enrolled in Managed Care upon </w:t>
      </w:r>
      <w:r w:rsidR="00C910EA">
        <w:rPr>
          <w:rFonts w:ascii="Times New Roman" w:hAnsi="Times New Roman" w:cs="Times New Roman"/>
        </w:rPr>
        <w:t xml:space="preserve">their </w:t>
      </w:r>
      <w:r w:rsidR="001B343D">
        <w:rPr>
          <w:rFonts w:ascii="Times New Roman" w:hAnsi="Times New Roman" w:cs="Times New Roman"/>
        </w:rPr>
        <w:t>request.</w:t>
      </w:r>
    </w:p>
    <w:p w14:paraId="71CC68E8" w14:textId="6B831278" w:rsidR="00B2383A" w:rsidRPr="00181415" w:rsidRDefault="008315DF" w:rsidP="00B2383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 Rep. Mitchell</w:t>
      </w:r>
      <w:r w:rsidR="001B343D">
        <w:rPr>
          <w:rFonts w:ascii="Times New Roman" w:hAnsi="Times New Roman" w:cs="Times New Roman"/>
        </w:rPr>
        <w:t>/Sen Biss</w:t>
      </w:r>
    </w:p>
    <w:p w14:paraId="49E17AA6" w14:textId="77777777" w:rsidR="00B2383A" w:rsidRPr="00181415" w:rsidRDefault="00B2383A" w:rsidP="00B2383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Illin</w:t>
      </w:r>
      <w:r>
        <w:rPr>
          <w:rFonts w:ascii="Times New Roman" w:hAnsi="Times New Roman" w:cs="Times New Roman"/>
        </w:rPr>
        <w:t>ois Collaboration on Youth, AIDS</w:t>
      </w:r>
      <w:r w:rsidRPr="00181415">
        <w:rPr>
          <w:rFonts w:ascii="Times New Roman" w:hAnsi="Times New Roman" w:cs="Times New Roman"/>
        </w:rPr>
        <w:t xml:space="preserve"> Foundation of Chicago, SEIU Healthcare Illinois and Indiana, Ounce of Prevention Fund</w:t>
      </w:r>
    </w:p>
    <w:p w14:paraId="6A2B2192" w14:textId="77777777" w:rsidR="00B2383A" w:rsidRPr="00181415" w:rsidRDefault="00B2383A" w:rsidP="00B2383A">
      <w:pPr>
        <w:pStyle w:val="ListParagraph"/>
        <w:numPr>
          <w:ilvl w:val="0"/>
          <w:numId w:val="1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 xml:space="preserve">Signed into law on 7/29/15 - </w:t>
      </w:r>
      <w:r w:rsidRPr="00181415">
        <w:rPr>
          <w:rFonts w:ascii="Times New Roman" w:hAnsi="Times New Roman" w:cs="Times New Roman"/>
        </w:rPr>
        <w:t xml:space="preserve">Public Act </w:t>
      </w:r>
      <w:hyperlink r:id="rId10" w:history="1">
        <w:r w:rsidRPr="00181415">
          <w:rPr>
            <w:rStyle w:val="Hyperlink"/>
            <w:rFonts w:ascii="Times New Roman" w:hAnsi="Times New Roman" w:cs="Times New Roman"/>
          </w:rPr>
          <w:t>099-0181</w:t>
        </w:r>
      </w:hyperlink>
      <w:r w:rsidRPr="00181415">
        <w:rPr>
          <w:rFonts w:ascii="Times New Roman" w:hAnsi="Times New Roman" w:cs="Times New Roman"/>
        </w:rPr>
        <w:t xml:space="preserve"> </w:t>
      </w:r>
    </w:p>
    <w:p w14:paraId="13B3D421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74DDB3A7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EDUCATION</w:t>
      </w:r>
    </w:p>
    <w:p w14:paraId="7841FA50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2CB797" w14:textId="77777777" w:rsidR="00B2383A" w:rsidRDefault="00C23080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 Bill</w:t>
      </w:r>
      <w:r w:rsidR="00B2383A">
        <w:rPr>
          <w:rFonts w:ascii="Times New Roman" w:hAnsi="Times New Roman" w:cs="Times New Roman"/>
          <w:b/>
        </w:rPr>
        <w:t xml:space="preserve"> 397:</w:t>
      </w:r>
      <w:r w:rsidR="00B2383A" w:rsidRPr="00181415">
        <w:rPr>
          <w:rFonts w:ascii="Times New Roman" w:hAnsi="Times New Roman" w:cs="Times New Roman"/>
        </w:rPr>
        <w:t xml:space="preserve"> </w:t>
      </w:r>
      <w:r w:rsidR="00B2383A" w:rsidRPr="00181415">
        <w:rPr>
          <w:rFonts w:ascii="Times New Roman" w:hAnsi="Times New Roman" w:cs="Times New Roman"/>
          <w:b/>
        </w:rPr>
        <w:t>Charter Schools -</w:t>
      </w:r>
      <w:r w:rsidR="00B2383A">
        <w:rPr>
          <w:rFonts w:ascii="Times New Roman" w:hAnsi="Times New Roman" w:cs="Times New Roman"/>
          <w:b/>
        </w:rPr>
        <w:t xml:space="preserve"> Restore Local Control</w:t>
      </w:r>
    </w:p>
    <w:p w14:paraId="4C8BDE51" w14:textId="6E476973" w:rsidR="001B343D" w:rsidRDefault="005B6BD4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legislation would restore local control of charter schools by</w:t>
      </w:r>
      <w:r w:rsidR="006166A3">
        <w:rPr>
          <w:rFonts w:ascii="Times New Roman" w:hAnsi="Times New Roman" w:cs="Times New Roman"/>
        </w:rPr>
        <w:t xml:space="preserve"> preventing the Charter School C</w:t>
      </w:r>
      <w:r>
        <w:rPr>
          <w:rFonts w:ascii="Times New Roman" w:hAnsi="Times New Roman" w:cs="Times New Roman"/>
        </w:rPr>
        <w:t>ommission f</w:t>
      </w:r>
      <w:r w:rsidR="006166A3">
        <w:rPr>
          <w:rFonts w:ascii="Times New Roman" w:hAnsi="Times New Roman" w:cs="Times New Roman"/>
        </w:rPr>
        <w:t>rom making the final decision for</w:t>
      </w:r>
      <w:r>
        <w:rPr>
          <w:rFonts w:ascii="Times New Roman" w:hAnsi="Times New Roman" w:cs="Times New Roman"/>
        </w:rPr>
        <w:t xml:space="preserve"> a new school.</w:t>
      </w:r>
    </w:p>
    <w:p w14:paraId="2CDCA7B0" w14:textId="4D3B0030" w:rsidR="00B2383A" w:rsidRPr="00181415" w:rsidRDefault="00B2383A" w:rsidP="00B2383A">
      <w:pPr>
        <w:pStyle w:val="ListParagraph"/>
        <w:numPr>
          <w:ilvl w:val="0"/>
          <w:numId w:val="1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Welch/Sen. Bush</w:t>
      </w:r>
    </w:p>
    <w:p w14:paraId="2819D1BF" w14:textId="77777777" w:rsidR="00B2383A" w:rsidRPr="00181415" w:rsidRDefault="00B2383A" w:rsidP="00B2383A">
      <w:pPr>
        <w:pStyle w:val="ListParagraph"/>
        <w:numPr>
          <w:ilvl w:val="0"/>
          <w:numId w:val="14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>: Illinois Federation of Teachers</w:t>
      </w:r>
    </w:p>
    <w:p w14:paraId="019058D1" w14:textId="77777777" w:rsidR="00B2383A" w:rsidRPr="00181415" w:rsidRDefault="00B2383A" w:rsidP="00B2383A">
      <w:pPr>
        <w:pStyle w:val="ListParagraph"/>
        <w:numPr>
          <w:ilvl w:val="0"/>
          <w:numId w:val="1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19AC07E5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77B797FB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306:</w:t>
      </w:r>
      <w:r w:rsidRPr="00181415">
        <w:rPr>
          <w:rFonts w:ascii="Times New Roman" w:hAnsi="Times New Roman" w:cs="Times New Roman"/>
          <w:b/>
        </w:rPr>
        <w:t xml:space="preserve"> School Code-Assessments Excused</w:t>
      </w:r>
    </w:p>
    <w:p w14:paraId="594E81F0" w14:textId="285ED61E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Allows stud</w:t>
      </w:r>
      <w:r>
        <w:rPr>
          <w:rFonts w:ascii="Times New Roman" w:hAnsi="Times New Roman" w:cs="Times New Roman"/>
        </w:rPr>
        <w:t>ent</w:t>
      </w:r>
      <w:r w:rsidRPr="00181415">
        <w:rPr>
          <w:rFonts w:ascii="Times New Roman" w:hAnsi="Times New Roman" w:cs="Times New Roman"/>
        </w:rPr>
        <w:t xml:space="preserve"> to be excused from state tests if </w:t>
      </w:r>
      <w:r w:rsidR="00705D96">
        <w:rPr>
          <w:rFonts w:ascii="Times New Roman" w:hAnsi="Times New Roman" w:cs="Times New Roman"/>
        </w:rPr>
        <w:t>a parent/</w:t>
      </w:r>
      <w:r>
        <w:rPr>
          <w:rFonts w:ascii="Times New Roman" w:hAnsi="Times New Roman" w:cs="Times New Roman"/>
        </w:rPr>
        <w:t xml:space="preserve">guardian provides </w:t>
      </w:r>
      <w:r w:rsidR="00705D96">
        <w:rPr>
          <w:rFonts w:ascii="Times New Roman" w:hAnsi="Times New Roman" w:cs="Times New Roman"/>
        </w:rPr>
        <w:t>written request</w:t>
      </w:r>
      <w:r w:rsidRPr="00181415">
        <w:rPr>
          <w:rFonts w:ascii="Times New Roman" w:hAnsi="Times New Roman" w:cs="Times New Roman"/>
        </w:rPr>
        <w:t>.</w:t>
      </w:r>
    </w:p>
    <w:p w14:paraId="33DBBF43" w14:textId="77777777" w:rsidR="00B2383A" w:rsidRPr="00181415" w:rsidRDefault="00B2383A" w:rsidP="00B2383A">
      <w:pPr>
        <w:pStyle w:val="ListParagraph"/>
        <w:numPr>
          <w:ilvl w:val="0"/>
          <w:numId w:val="1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Guzzardi</w:t>
      </w:r>
    </w:p>
    <w:p w14:paraId="10453679" w14:textId="77777777" w:rsidR="00B2383A" w:rsidRPr="00181415" w:rsidRDefault="00B2383A" w:rsidP="00B2383A">
      <w:pPr>
        <w:pStyle w:val="ListParagraph"/>
        <w:numPr>
          <w:ilvl w:val="0"/>
          <w:numId w:val="1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Illinois Federation of Teachers</w:t>
      </w:r>
      <w:r w:rsidRPr="00181415">
        <w:rPr>
          <w:rFonts w:ascii="Times New Roman" w:hAnsi="Times New Roman" w:cs="Times New Roman"/>
        </w:rPr>
        <w:t xml:space="preserve"> </w:t>
      </w:r>
    </w:p>
    <w:p w14:paraId="4A477E39" w14:textId="77777777" w:rsidR="00B2383A" w:rsidRPr="00181415" w:rsidRDefault="00B2383A" w:rsidP="00B2383A">
      <w:pPr>
        <w:pStyle w:val="ListParagraph"/>
        <w:numPr>
          <w:ilvl w:val="0"/>
          <w:numId w:val="1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33C22860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3A93B248" w14:textId="77777777" w:rsidR="00B2383A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1360:</w:t>
      </w:r>
      <w:r w:rsidRPr="00181415">
        <w:rPr>
          <w:rFonts w:ascii="Times New Roman" w:hAnsi="Times New Roman" w:cs="Times New Roman"/>
          <w:b/>
        </w:rPr>
        <w:t xml:space="preserve"> School Code-Charter School-Health</w:t>
      </w:r>
    </w:p>
    <w:p w14:paraId="4F2B51F7" w14:textId="0107E3BC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Requires charter schools to comply with all non-curricular health an</w:t>
      </w:r>
      <w:r w:rsidR="00B01DE2">
        <w:rPr>
          <w:rFonts w:ascii="Times New Roman" w:hAnsi="Times New Roman" w:cs="Times New Roman"/>
        </w:rPr>
        <w:t xml:space="preserve">d safety requirements required of </w:t>
      </w:r>
      <w:r w:rsidRPr="00181415">
        <w:rPr>
          <w:rFonts w:ascii="Times New Roman" w:hAnsi="Times New Roman" w:cs="Times New Roman"/>
        </w:rPr>
        <w:t xml:space="preserve">public schools. </w:t>
      </w:r>
    </w:p>
    <w:p w14:paraId="4BF45A74" w14:textId="71EA869C" w:rsidR="00B2383A" w:rsidRPr="00181415" w:rsidRDefault="00B2383A" w:rsidP="00B2383A">
      <w:pPr>
        <w:pStyle w:val="ListParagraph"/>
        <w:numPr>
          <w:ilvl w:val="0"/>
          <w:numId w:val="16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Gabel/Sen. Biss</w:t>
      </w:r>
    </w:p>
    <w:p w14:paraId="783EF94A" w14:textId="4C2682E2" w:rsidR="00B2383A" w:rsidRPr="00181415" w:rsidRDefault="00B2383A" w:rsidP="00B2383A">
      <w:pPr>
        <w:pStyle w:val="ListParagraph"/>
        <w:numPr>
          <w:ilvl w:val="0"/>
          <w:numId w:val="16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</w:t>
      </w:r>
      <w:r w:rsidR="00B51456">
        <w:rPr>
          <w:rFonts w:ascii="Times New Roman" w:hAnsi="Times New Roman" w:cs="Times New Roman"/>
        </w:rPr>
        <w:t>ners: Ounce of Prevention, EverT</w:t>
      </w:r>
      <w:r w:rsidRPr="00181415">
        <w:rPr>
          <w:rFonts w:ascii="Times New Roman" w:hAnsi="Times New Roman" w:cs="Times New Roman"/>
        </w:rPr>
        <w:t>hrive Illinois, Shriver Center, Citizen Action Illinois, SEIU</w:t>
      </w:r>
    </w:p>
    <w:p w14:paraId="00943220" w14:textId="77777777" w:rsidR="00705D96" w:rsidRDefault="00B2383A" w:rsidP="00B2383A">
      <w:pPr>
        <w:pStyle w:val="ListParagraph"/>
        <w:numPr>
          <w:ilvl w:val="0"/>
          <w:numId w:val="16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Status: Passed both chamber</w:t>
      </w:r>
      <w:r w:rsidR="00730B8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awaiting g</w:t>
      </w:r>
      <w:r w:rsidRPr="00181415">
        <w:rPr>
          <w:rFonts w:ascii="Times New Roman" w:hAnsi="Times New Roman" w:cs="Times New Roman"/>
        </w:rPr>
        <w:t>overnor’s signature</w:t>
      </w:r>
      <w:r>
        <w:rPr>
          <w:rFonts w:ascii="Times New Roman" w:hAnsi="Times New Roman" w:cs="Times New Roman"/>
        </w:rPr>
        <w:t>.</w:t>
      </w:r>
    </w:p>
    <w:p w14:paraId="52996473" w14:textId="50539F22" w:rsidR="00B2383A" w:rsidRPr="00705D96" w:rsidRDefault="00B2383A" w:rsidP="00705D96">
      <w:pPr>
        <w:rPr>
          <w:rFonts w:ascii="Times New Roman" w:hAnsi="Times New Roman" w:cs="Times New Roman"/>
        </w:rPr>
      </w:pPr>
      <w:r w:rsidRPr="00705D96">
        <w:rPr>
          <w:rFonts w:ascii="Times New Roman" w:hAnsi="Times New Roman" w:cs="Times New Roman"/>
          <w:b/>
        </w:rPr>
        <w:lastRenderedPageBreak/>
        <w:t>H</w:t>
      </w:r>
      <w:r w:rsidR="00C23080" w:rsidRPr="00705D96">
        <w:rPr>
          <w:rFonts w:ascii="Times New Roman" w:hAnsi="Times New Roman" w:cs="Times New Roman"/>
          <w:b/>
        </w:rPr>
        <w:t xml:space="preserve">ouse </w:t>
      </w:r>
      <w:r w:rsidRPr="00705D96">
        <w:rPr>
          <w:rFonts w:ascii="Times New Roman" w:hAnsi="Times New Roman" w:cs="Times New Roman"/>
          <w:b/>
        </w:rPr>
        <w:t>B</w:t>
      </w:r>
      <w:r w:rsidR="00C23080" w:rsidRPr="00705D96">
        <w:rPr>
          <w:rFonts w:ascii="Times New Roman" w:hAnsi="Times New Roman" w:cs="Times New Roman"/>
          <w:b/>
        </w:rPr>
        <w:t>ill</w:t>
      </w:r>
      <w:r w:rsidRPr="00705D96">
        <w:rPr>
          <w:rFonts w:ascii="Times New Roman" w:hAnsi="Times New Roman" w:cs="Times New Roman"/>
          <w:b/>
        </w:rPr>
        <w:t xml:space="preserve"> 3197: Absenteeism</w:t>
      </w:r>
    </w:p>
    <w:p w14:paraId="61AF6A4A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Creates</w:t>
      </w:r>
      <w:r>
        <w:rPr>
          <w:rFonts w:ascii="Times New Roman" w:hAnsi="Times New Roman" w:cs="Times New Roman"/>
        </w:rPr>
        <w:t xml:space="preserve"> a commission on student absenteeism in the</w:t>
      </w:r>
      <w:r w:rsidRPr="00181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Illinois State Board of Education.</w:t>
      </w:r>
    </w:p>
    <w:p w14:paraId="218D82E9" w14:textId="19126648" w:rsidR="00B2383A" w:rsidRPr="00181415" w:rsidRDefault="00B2383A" w:rsidP="00B2383A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72365C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Chapa-Lavia/Sen. Collins</w:t>
      </w:r>
    </w:p>
    <w:p w14:paraId="4CE3D8F2" w14:textId="77777777" w:rsidR="00B2383A" w:rsidRPr="00181415" w:rsidRDefault="00B2383A" w:rsidP="00B2383A">
      <w:pPr>
        <w:pStyle w:val="ListParagraph"/>
        <w:numPr>
          <w:ilvl w:val="0"/>
          <w:numId w:val="17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 xml:space="preserve">: Illinois Collaboration on Youth </w:t>
      </w:r>
    </w:p>
    <w:p w14:paraId="5C068D82" w14:textId="77777777" w:rsidR="00B2383A" w:rsidRPr="00181415" w:rsidRDefault="00B2383A" w:rsidP="00B2383A">
      <w:pPr>
        <w:pStyle w:val="ListParagraph"/>
        <w:numPr>
          <w:ilvl w:val="0"/>
          <w:numId w:val="16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>Passed both chambers, awaiting g</w:t>
      </w:r>
      <w:r w:rsidRPr="00181415">
        <w:rPr>
          <w:rFonts w:ascii="Times New Roman" w:hAnsi="Times New Roman" w:cs="Times New Roman"/>
        </w:rPr>
        <w:t>overnor’s signature</w:t>
      </w:r>
      <w:r>
        <w:rPr>
          <w:rFonts w:ascii="Times New Roman" w:hAnsi="Times New Roman" w:cs="Times New Roman"/>
        </w:rPr>
        <w:t>.</w:t>
      </w:r>
    </w:p>
    <w:p w14:paraId="026FAD04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114D1E70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R</w:t>
      </w:r>
      <w:r w:rsidR="00C23080">
        <w:rPr>
          <w:rFonts w:ascii="Times New Roman" w:hAnsi="Times New Roman" w:cs="Times New Roman"/>
          <w:b/>
        </w:rPr>
        <w:t>esolution</w:t>
      </w:r>
      <w:r>
        <w:rPr>
          <w:rFonts w:ascii="Times New Roman" w:hAnsi="Times New Roman" w:cs="Times New Roman"/>
          <w:b/>
        </w:rPr>
        <w:t xml:space="preserve"> 135: Homeless Student Housing</w:t>
      </w:r>
    </w:p>
    <w:p w14:paraId="56957A11" w14:textId="77777777" w:rsidR="00B2383A" w:rsidRPr="00181415" w:rsidRDefault="005B6BD4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resolution u</w:t>
      </w:r>
      <w:r w:rsidR="00B2383A" w:rsidRPr="00181415">
        <w:rPr>
          <w:rFonts w:ascii="Times New Roman" w:hAnsi="Times New Roman" w:cs="Times New Roman"/>
        </w:rPr>
        <w:t>rges funding for housing scholarships for homeless students</w:t>
      </w:r>
      <w:r w:rsidR="00B2383A">
        <w:rPr>
          <w:rFonts w:ascii="Times New Roman" w:hAnsi="Times New Roman" w:cs="Times New Roman"/>
        </w:rPr>
        <w:t>.</w:t>
      </w:r>
    </w:p>
    <w:p w14:paraId="3F78C4AE" w14:textId="77777777" w:rsidR="00B2383A" w:rsidRPr="00181415" w:rsidRDefault="00B2383A" w:rsidP="00B2383A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Ford</w:t>
      </w:r>
    </w:p>
    <w:p w14:paraId="171E0D46" w14:textId="77777777" w:rsidR="00B2383A" w:rsidRPr="00181415" w:rsidRDefault="00B2383A" w:rsidP="00B2383A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>: Illinois Collaboration on Youth</w:t>
      </w:r>
    </w:p>
    <w:p w14:paraId="76EFE389" w14:textId="77777777" w:rsidR="00B2383A" w:rsidRPr="00181415" w:rsidRDefault="00B2383A" w:rsidP="00B2383A">
      <w:pPr>
        <w:pStyle w:val="ListParagraph"/>
        <w:numPr>
          <w:ilvl w:val="0"/>
          <w:numId w:val="18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Status: Resolution a</w:t>
      </w:r>
      <w:r w:rsidRPr="00181415">
        <w:rPr>
          <w:rFonts w:ascii="Times New Roman" w:hAnsi="Times New Roman" w:cs="Times New Roman"/>
        </w:rPr>
        <w:t>dopted on 6/1/15</w:t>
      </w:r>
    </w:p>
    <w:p w14:paraId="6BF8E5F2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469A5366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CRIMINAL JUSTICE</w:t>
      </w:r>
    </w:p>
    <w:p w14:paraId="297E4BD8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306480" w14:textId="77777777" w:rsidR="00B2383A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494: E</w:t>
      </w:r>
      <w:r w:rsidRPr="00181415">
        <w:rPr>
          <w:rFonts w:ascii="Times New Roman" w:hAnsi="Times New Roman" w:cs="Times New Roman"/>
          <w:b/>
        </w:rPr>
        <w:t>liminating Absolute Bars - School Code</w:t>
      </w:r>
    </w:p>
    <w:p w14:paraId="1FD01B0B" w14:textId="68DD9E65" w:rsidR="0072365C" w:rsidRDefault="00B2383A" w:rsidP="00723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Reentry jobs access bill that am</w:t>
      </w:r>
      <w:r w:rsidRPr="00181415">
        <w:rPr>
          <w:rFonts w:ascii="Times New Roman" w:hAnsi="Times New Roman" w:cs="Times New Roman"/>
        </w:rPr>
        <w:t xml:space="preserve">ends the school code. </w:t>
      </w:r>
      <w:r>
        <w:rPr>
          <w:rFonts w:ascii="Times New Roman" w:hAnsi="Times New Roman" w:cs="Times New Roman"/>
        </w:rPr>
        <w:t>Ends lifetime bars to employment for people with a criminal conviction, imposes a seven-year wait</w:t>
      </w:r>
      <w:r w:rsidRPr="00181415">
        <w:rPr>
          <w:rFonts w:ascii="Times New Roman" w:hAnsi="Times New Roman" w:cs="Times New Roman"/>
        </w:rPr>
        <w:t xml:space="preserve"> after probation or parole. </w:t>
      </w:r>
    </w:p>
    <w:p w14:paraId="0DAA2B8C" w14:textId="54555653" w:rsidR="0072365C" w:rsidRDefault="0072365C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Sponsors: Rep. Cassidy/Sen. Van Pelt</w:t>
      </w:r>
    </w:p>
    <w:p w14:paraId="23A28532" w14:textId="77777777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Community Renewal Society, Heartland Alliance, Cabrini Green Legal Aid, Shriver Center</w:t>
      </w:r>
    </w:p>
    <w:p w14:paraId="2CDC9F57" w14:textId="77777777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>Passed both chambers,</w:t>
      </w:r>
      <w:r w:rsidRPr="00181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awaiting g</w:t>
      </w:r>
      <w:r w:rsidRPr="00181415">
        <w:rPr>
          <w:rFonts w:ascii="Times New Roman" w:hAnsi="Times New Roman" w:cs="Times New Roman"/>
        </w:rPr>
        <w:t>overnor’s signature</w:t>
      </w:r>
      <w:r w:rsidRPr="00181415">
        <w:rPr>
          <w:rFonts w:ascii="Times New Roman" w:hAnsi="Times New Roman" w:cs="Times New Roman"/>
        </w:rPr>
        <w:br/>
      </w:r>
    </w:p>
    <w:p w14:paraId="26D98DB8" w14:textId="77777777" w:rsidR="00B2383A" w:rsidRPr="00181415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</w:t>
      </w:r>
      <w:r w:rsidR="00C23080">
        <w:rPr>
          <w:rFonts w:ascii="Times New Roman" w:hAnsi="Times New Roman" w:cs="Times New Roman"/>
          <w:b/>
        </w:rPr>
        <w:t xml:space="preserve">enate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42: El</w:t>
      </w:r>
      <w:r w:rsidRPr="00181415">
        <w:rPr>
          <w:rFonts w:ascii="Times New Roman" w:hAnsi="Times New Roman" w:cs="Times New Roman"/>
          <w:b/>
        </w:rPr>
        <w:t>iminating Absolute Bars – Health Care</w:t>
      </w:r>
      <w:r>
        <w:rPr>
          <w:rFonts w:ascii="Times New Roman" w:hAnsi="Times New Roman" w:cs="Times New Roman"/>
        </w:rPr>
        <w:t xml:space="preserve"> </w:t>
      </w:r>
    </w:p>
    <w:p w14:paraId="031E9FC4" w14:textId="0FE9AEA9" w:rsidR="00B2383A" w:rsidRPr="00181415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Reentry jobs access bill that would end</w:t>
      </w:r>
      <w:r w:rsidRPr="00181415">
        <w:rPr>
          <w:rFonts w:ascii="Times New Roman" w:hAnsi="Times New Roman" w:cs="Times New Roman"/>
        </w:rPr>
        <w:t xml:space="preserve"> ba</w:t>
      </w:r>
      <w:r>
        <w:rPr>
          <w:rFonts w:ascii="Times New Roman" w:hAnsi="Times New Roman" w:cs="Times New Roman"/>
        </w:rPr>
        <w:t>rs to employment for people with cannabis possession record.</w:t>
      </w:r>
      <w:r w:rsidRPr="00181415">
        <w:rPr>
          <w:rFonts w:ascii="Times New Roman" w:hAnsi="Times New Roman" w:cs="Times New Roman"/>
        </w:rPr>
        <w:t xml:space="preserve"> Removes bars to health care licensing for people with forcible</w:t>
      </w:r>
      <w:r>
        <w:rPr>
          <w:rFonts w:ascii="Times New Roman" w:hAnsi="Times New Roman" w:cs="Times New Roman"/>
        </w:rPr>
        <w:t xml:space="preserve"> felony convictions after five years</w:t>
      </w:r>
      <w:r w:rsidR="001B17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under </w:t>
      </w:r>
      <w:r w:rsidRPr="00181415">
        <w:rPr>
          <w:rFonts w:ascii="Times New Roman" w:hAnsi="Times New Roman" w:cs="Times New Roman"/>
        </w:rPr>
        <w:t>discretion of the Illinois Department of Financial and Professional Regulation.</w:t>
      </w:r>
    </w:p>
    <w:p w14:paraId="48E3E676" w14:textId="555861A9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Martine/Rep. Lily</w:t>
      </w:r>
    </w:p>
    <w:p w14:paraId="6A0D28EA" w14:textId="77777777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</w:t>
      </w:r>
      <w:r w:rsidRPr="00181415">
        <w:rPr>
          <w:rFonts w:ascii="Times New Roman" w:hAnsi="Times New Roman" w:cs="Times New Roman"/>
        </w:rPr>
        <w:t>rtners: Community Renewal Society, Heartland Alliance, Cabrini Green Legal Aid, Shriver Center</w:t>
      </w:r>
    </w:p>
    <w:p w14:paraId="15E78701" w14:textId="77777777" w:rsidR="00B2383A" w:rsidRPr="00181415" w:rsidRDefault="00B2383A" w:rsidP="00B2383A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6E32FDB6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353C32D8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2549: Best Candidate for the Job Act</w:t>
      </w:r>
    </w:p>
    <w:p w14:paraId="61774888" w14:textId="291890A2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Prohibits discrimination against people with criminal offenses as it relates to employment unless there is a direct relations</w:t>
      </w:r>
      <w:r w:rsidR="001B1721">
        <w:rPr>
          <w:rFonts w:ascii="Times New Roman" w:hAnsi="Times New Roman" w:cs="Times New Roman"/>
        </w:rPr>
        <w:t>hip between the offense and the</w:t>
      </w:r>
      <w:r w:rsidRPr="00181415">
        <w:rPr>
          <w:rFonts w:ascii="Times New Roman" w:hAnsi="Times New Roman" w:cs="Times New Roman"/>
        </w:rPr>
        <w:t xml:space="preserve"> employment</w:t>
      </w:r>
      <w:r w:rsidR="001B1721">
        <w:rPr>
          <w:rFonts w:ascii="Times New Roman" w:hAnsi="Times New Roman" w:cs="Times New Roman"/>
        </w:rPr>
        <w:t xml:space="preserve"> being</w:t>
      </w:r>
      <w:r w:rsidRPr="00181415">
        <w:rPr>
          <w:rFonts w:ascii="Times New Roman" w:hAnsi="Times New Roman" w:cs="Times New Roman"/>
        </w:rPr>
        <w:t xml:space="preserve"> sought. </w:t>
      </w:r>
    </w:p>
    <w:p w14:paraId="38266EDC" w14:textId="77777777" w:rsidR="00B2383A" w:rsidRPr="00181415" w:rsidRDefault="00B2383A" w:rsidP="00B2383A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Golar</w:t>
      </w:r>
    </w:p>
    <w:p w14:paraId="3577C584" w14:textId="77777777" w:rsidR="00B2383A" w:rsidRPr="00181415" w:rsidRDefault="00B2383A" w:rsidP="00B2383A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>: Shriver Center</w:t>
      </w:r>
    </w:p>
    <w:p w14:paraId="4EE11964" w14:textId="77777777" w:rsidR="00B2383A" w:rsidRPr="00181415" w:rsidRDefault="00B2383A" w:rsidP="00B2383A">
      <w:pPr>
        <w:pStyle w:val="ListParagraph"/>
        <w:numPr>
          <w:ilvl w:val="0"/>
          <w:numId w:val="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2C97F343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5C5C1453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C23080">
        <w:rPr>
          <w:rFonts w:ascii="Times New Roman" w:hAnsi="Times New Roman" w:cs="Times New Roman"/>
          <w:b/>
        </w:rPr>
        <w:t xml:space="preserve">enate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1547:</w:t>
      </w:r>
      <w:r w:rsidRPr="00181415">
        <w:rPr>
          <w:rFonts w:ascii="Times New Roman" w:hAnsi="Times New Roman" w:cs="Times New Roman"/>
          <w:b/>
        </w:rPr>
        <w:t xml:space="preserve"> Tenant Contact Police</w:t>
      </w:r>
    </w:p>
    <w:p w14:paraId="53849CD4" w14:textId="36C314C8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Prohibits enforcing laws that penalize peop</w:t>
      </w:r>
      <w:r w:rsidR="00705D96">
        <w:rPr>
          <w:rFonts w:ascii="Times New Roman" w:hAnsi="Times New Roman" w:cs="Times New Roman"/>
        </w:rPr>
        <w:t>le for contacting the police in</w:t>
      </w:r>
      <w:r w:rsidRPr="00181415">
        <w:rPr>
          <w:rFonts w:ascii="Times New Roman" w:hAnsi="Times New Roman" w:cs="Times New Roman"/>
        </w:rPr>
        <w:t xml:space="preserve"> emergencies</w:t>
      </w:r>
      <w:r>
        <w:rPr>
          <w:rFonts w:ascii="Times New Roman" w:hAnsi="Times New Roman" w:cs="Times New Roman"/>
        </w:rPr>
        <w:t>.</w:t>
      </w:r>
    </w:p>
    <w:p w14:paraId="21814157" w14:textId="3AA77F5D" w:rsidR="00B2383A" w:rsidRDefault="00B2383A" w:rsidP="00B2383A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Hutchinson/Rep. DeLuca</w:t>
      </w:r>
    </w:p>
    <w:p w14:paraId="76B475A7" w14:textId="77777777" w:rsidR="00B2383A" w:rsidRPr="00181415" w:rsidRDefault="00B2383A" w:rsidP="00B2383A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Open Communities, Housing Action Illinois, Thresholds, Project IRENE, ACLU of Illinois, Heartland Alliance</w:t>
      </w:r>
    </w:p>
    <w:p w14:paraId="041279B6" w14:textId="77777777" w:rsidR="00B2383A" w:rsidRPr="00181415" w:rsidRDefault="00B2383A" w:rsidP="00B2383A">
      <w:pPr>
        <w:pStyle w:val="ListParagraph"/>
        <w:numPr>
          <w:ilvl w:val="0"/>
          <w:numId w:val="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>Passed both chambers, awaiting go</w:t>
      </w:r>
      <w:r w:rsidRPr="00181415">
        <w:rPr>
          <w:rFonts w:ascii="Times New Roman" w:hAnsi="Times New Roman" w:cs="Times New Roman"/>
        </w:rPr>
        <w:t>vernor’s signature</w:t>
      </w:r>
      <w:r>
        <w:rPr>
          <w:rFonts w:ascii="Times New Roman" w:hAnsi="Times New Roman" w:cs="Times New Roman"/>
        </w:rPr>
        <w:t>.</w:t>
      </w:r>
    </w:p>
    <w:p w14:paraId="1D5D25A5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1979F98B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172:</w:t>
      </w:r>
      <w:r w:rsidRPr="00181415">
        <w:rPr>
          <w:rFonts w:ascii="Times New Roman" w:hAnsi="Times New Roman" w:cs="Times New Roman"/>
          <w:b/>
        </w:rPr>
        <w:t xml:space="preserve"> Juvenile Court Adult Pros Hearing</w:t>
      </w:r>
    </w:p>
    <w:p w14:paraId="776711B9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Eliminates provisions that require automatic prosecution of minors as adults</w:t>
      </w:r>
      <w:r>
        <w:rPr>
          <w:rFonts w:ascii="Times New Roman" w:hAnsi="Times New Roman" w:cs="Times New Roman"/>
        </w:rPr>
        <w:t>.</w:t>
      </w:r>
    </w:p>
    <w:p w14:paraId="481FEA4E" w14:textId="77777777" w:rsidR="00B2383A" w:rsidRPr="00181415" w:rsidRDefault="00B2383A" w:rsidP="00B2383A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Nekritz</w:t>
      </w:r>
    </w:p>
    <w:p w14:paraId="0B6C952B" w14:textId="77777777" w:rsidR="00B2383A" w:rsidRPr="00181415" w:rsidRDefault="00B2383A" w:rsidP="00B2383A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ACLU of Illinois, Cabrini Green Legal Aid, Juvenile Justice Initiative</w:t>
      </w:r>
    </w:p>
    <w:p w14:paraId="5FA35C80" w14:textId="77777777" w:rsidR="00B2383A" w:rsidRPr="00181415" w:rsidRDefault="00B2383A" w:rsidP="00B2383A">
      <w:pPr>
        <w:pStyle w:val="ListParagraph"/>
        <w:numPr>
          <w:ilvl w:val="0"/>
          <w:numId w:val="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19207817" w14:textId="77777777" w:rsidR="00B2383A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46CDED00" w14:textId="77777777" w:rsidR="002949B4" w:rsidRPr="00181415" w:rsidRDefault="002949B4" w:rsidP="00B2383A">
      <w:pPr>
        <w:rPr>
          <w:rFonts w:ascii="Times New Roman" w:hAnsi="Times New Roman" w:cs="Times New Roman"/>
          <w:sz w:val="16"/>
          <w:szCs w:val="16"/>
        </w:rPr>
      </w:pPr>
    </w:p>
    <w:p w14:paraId="0DABB8D0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3149: Record Sealing</w:t>
      </w:r>
    </w:p>
    <w:p w14:paraId="0FDDCEB8" w14:textId="76ED3946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Allows people who have earned a high school diploma, vocational training, bachelor</w:t>
      </w:r>
      <w:r>
        <w:rPr>
          <w:rFonts w:ascii="Times New Roman" w:hAnsi="Times New Roman" w:cs="Times New Roman"/>
        </w:rPr>
        <w:t>’</w:t>
      </w:r>
      <w:r w:rsidRPr="00181415">
        <w:rPr>
          <w:rFonts w:ascii="Times New Roman" w:hAnsi="Times New Roman" w:cs="Times New Roman"/>
        </w:rPr>
        <w:t>s degree, associates degree, career certificate, or ha</w:t>
      </w:r>
      <w:r w:rsidR="00CB1455">
        <w:rPr>
          <w:rFonts w:ascii="Times New Roman" w:hAnsi="Times New Roman" w:cs="Times New Roman"/>
        </w:rPr>
        <w:t xml:space="preserve">ve passed the high school </w:t>
      </w:r>
      <w:r w:rsidRPr="00181415">
        <w:rPr>
          <w:rFonts w:ascii="Times New Roman" w:hAnsi="Times New Roman" w:cs="Times New Roman"/>
        </w:rPr>
        <w:t>Test of General Educational Development</w:t>
      </w:r>
      <w:r>
        <w:rPr>
          <w:rFonts w:ascii="Times New Roman" w:hAnsi="Times New Roman" w:cs="Times New Roman"/>
        </w:rPr>
        <w:t xml:space="preserve"> (GED) to petition for sealing </w:t>
      </w:r>
      <w:r w:rsidRPr="00181415">
        <w:rPr>
          <w:rFonts w:ascii="Times New Roman" w:hAnsi="Times New Roman" w:cs="Times New Roman"/>
        </w:rPr>
        <w:t>eligible convictions pri</w:t>
      </w:r>
      <w:r>
        <w:rPr>
          <w:rFonts w:ascii="Times New Roman" w:hAnsi="Times New Roman" w:cs="Times New Roman"/>
        </w:rPr>
        <w:t>or to the statutorily required four-y</w:t>
      </w:r>
      <w:r w:rsidRPr="00181415">
        <w:rPr>
          <w:rFonts w:ascii="Times New Roman" w:hAnsi="Times New Roman" w:cs="Times New Roman"/>
        </w:rPr>
        <w:t>ear waiting period.</w:t>
      </w:r>
    </w:p>
    <w:p w14:paraId="4B502370" w14:textId="6509E726" w:rsidR="00B2383A" w:rsidRPr="00181415" w:rsidRDefault="00B2383A" w:rsidP="00B2383A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Cabello/Sen. Link</w:t>
      </w:r>
    </w:p>
    <w:p w14:paraId="5C6C5B2C" w14:textId="77777777" w:rsidR="00B2383A" w:rsidRPr="00181415" w:rsidRDefault="00B2383A" w:rsidP="00B2383A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Illinois Collaboration on Youth, Safer Foundation, Chicago Jobs Council</w:t>
      </w:r>
    </w:p>
    <w:p w14:paraId="43F29EDF" w14:textId="77777777" w:rsidR="00B2383A" w:rsidRPr="00181415" w:rsidRDefault="00B2383A" w:rsidP="00B2383A">
      <w:pPr>
        <w:pStyle w:val="ListParagraph"/>
        <w:numPr>
          <w:ilvl w:val="0"/>
          <w:numId w:val="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>Passed both chambers,</w:t>
      </w:r>
      <w:r w:rsidRPr="001814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awaiting g</w:t>
      </w:r>
      <w:r w:rsidRPr="00181415">
        <w:rPr>
          <w:rFonts w:ascii="Times New Roman" w:hAnsi="Times New Roman" w:cs="Times New Roman"/>
        </w:rPr>
        <w:t>overnor’s signature</w:t>
      </w:r>
      <w:r>
        <w:rPr>
          <w:rFonts w:ascii="Times New Roman" w:hAnsi="Times New Roman" w:cs="Times New Roman"/>
        </w:rPr>
        <w:t>.</w:t>
      </w:r>
    </w:p>
    <w:p w14:paraId="4DC59C77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311057B3" w14:textId="77777777" w:rsidR="00B2383A" w:rsidRDefault="005B6BD4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 w:rsidR="00B2383A">
        <w:rPr>
          <w:rFonts w:ascii="Times New Roman" w:hAnsi="Times New Roman" w:cs="Times New Roman"/>
          <w:b/>
        </w:rPr>
        <w:t xml:space="preserve"> 3322:</w:t>
      </w:r>
      <w:r w:rsidR="00B2383A" w:rsidRPr="00181415">
        <w:rPr>
          <w:rFonts w:ascii="Times New Roman" w:hAnsi="Times New Roman" w:cs="Times New Roman"/>
          <w:b/>
        </w:rPr>
        <w:t xml:space="preserve"> Fair Sentencing Act</w:t>
      </w:r>
      <w:r w:rsidR="00EE206D">
        <w:rPr>
          <w:rFonts w:ascii="Times New Roman" w:hAnsi="Times New Roman" w:cs="Times New Roman"/>
          <w:b/>
        </w:rPr>
        <w:tab/>
      </w:r>
      <w:r w:rsidR="00EE206D">
        <w:rPr>
          <w:rFonts w:ascii="Times New Roman" w:hAnsi="Times New Roman" w:cs="Times New Roman"/>
          <w:b/>
        </w:rPr>
        <w:tab/>
      </w:r>
      <w:r w:rsidR="00EE206D">
        <w:rPr>
          <w:rFonts w:ascii="Times New Roman" w:hAnsi="Times New Roman" w:cs="Times New Roman"/>
          <w:b/>
        </w:rPr>
        <w:tab/>
      </w:r>
      <w:r w:rsidR="00EE206D">
        <w:rPr>
          <w:rFonts w:ascii="Times New Roman" w:hAnsi="Times New Roman" w:cs="Times New Roman"/>
          <w:b/>
        </w:rPr>
        <w:tab/>
      </w:r>
    </w:p>
    <w:p w14:paraId="5B013907" w14:textId="5A9F4B6B" w:rsidR="005B6BD4" w:rsidRPr="00CB1455" w:rsidRDefault="00E602F8" w:rsidP="005B6BD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Allows those convicted of a crime</w:t>
      </w:r>
      <w:r w:rsidR="005B6BD4" w:rsidRPr="00CB1455">
        <w:rPr>
          <w:rFonts w:ascii="Times New Roman" w:eastAsia="Times New Roman" w:hAnsi="Times New Roman" w:cs="Times New Roman"/>
        </w:rPr>
        <w:t xml:space="preserve"> to petition the courts to be re-sentenced if the penalty for the offense</w:t>
      </w:r>
      <w:r>
        <w:rPr>
          <w:rFonts w:ascii="Times New Roman" w:eastAsia="Times New Roman" w:hAnsi="Times New Roman" w:cs="Times New Roman"/>
        </w:rPr>
        <w:t xml:space="preserve"> is modified by the General Assembly, so that the sentence complies</w:t>
      </w:r>
      <w:r w:rsidR="005B6BD4" w:rsidRPr="00CB1455">
        <w:rPr>
          <w:rFonts w:ascii="Times New Roman" w:eastAsia="Times New Roman" w:hAnsi="Times New Roman" w:cs="Times New Roman"/>
        </w:rPr>
        <w:t xml:space="preserve"> with current law.</w:t>
      </w:r>
    </w:p>
    <w:p w14:paraId="58F5BAED" w14:textId="77777777" w:rsidR="005B6BD4" w:rsidRPr="00CB1455" w:rsidRDefault="005B6BD4" w:rsidP="00B2383A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</w:rPr>
      </w:pPr>
      <w:r w:rsidRPr="00CB1455">
        <w:rPr>
          <w:rFonts w:ascii="Times New Roman" w:hAnsi="Times New Roman" w:cs="Times New Roman"/>
        </w:rPr>
        <w:t>Sponsor: Rep. Cassidy</w:t>
      </w:r>
    </w:p>
    <w:p w14:paraId="6610F9D3" w14:textId="77777777" w:rsidR="00B2383A" w:rsidRPr="00CB1455" w:rsidRDefault="00B2383A" w:rsidP="00B2383A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</w:rPr>
      </w:pPr>
      <w:r w:rsidRPr="00CB1455">
        <w:rPr>
          <w:rFonts w:ascii="Times New Roman" w:hAnsi="Times New Roman" w:cs="Times New Roman"/>
        </w:rPr>
        <w:t>CCH partner: Shriver Center</w:t>
      </w:r>
    </w:p>
    <w:p w14:paraId="344D0ACA" w14:textId="77777777" w:rsidR="00B2383A" w:rsidRPr="00181415" w:rsidRDefault="00B2383A" w:rsidP="00B2383A">
      <w:pPr>
        <w:pStyle w:val="ListParagraph"/>
        <w:numPr>
          <w:ilvl w:val="0"/>
          <w:numId w:val="6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0AA3B9E2" w14:textId="77777777" w:rsidR="00B2383A" w:rsidRDefault="00B2383A" w:rsidP="00B2383A">
      <w:pPr>
        <w:rPr>
          <w:rFonts w:ascii="Times New Roman" w:hAnsi="Times New Roman" w:cs="Times New Roman"/>
          <w:b/>
        </w:rPr>
      </w:pPr>
    </w:p>
    <w:p w14:paraId="461EC60E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3475: </w:t>
      </w:r>
      <w:r w:rsidRPr="00181415">
        <w:rPr>
          <w:rFonts w:ascii="Times New Roman" w:hAnsi="Times New Roman" w:cs="Times New Roman"/>
          <w:b/>
        </w:rPr>
        <w:t>Certificate of Good Conduct</w:t>
      </w:r>
    </w:p>
    <w:p w14:paraId="25A0CE58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Expands the eligibility for Certificates of Good Conduct to include people who have committed non-sex-related forcible felonies.</w:t>
      </w:r>
    </w:p>
    <w:p w14:paraId="2518D5D8" w14:textId="47F587F4" w:rsidR="00B2383A" w:rsidRPr="00181415" w:rsidRDefault="00B2383A" w:rsidP="00B2383A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Mayfield/Sen. Biss</w:t>
      </w:r>
    </w:p>
    <w:p w14:paraId="44D08B12" w14:textId="77777777" w:rsidR="00B2383A" w:rsidRPr="00181415" w:rsidRDefault="00B2383A" w:rsidP="00B2383A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Safer Foundation, Chicago Jobs Council, Community Renewal Society, SEIU Healthcare</w:t>
      </w:r>
    </w:p>
    <w:p w14:paraId="0F7415F2" w14:textId="77777777" w:rsidR="00B2383A" w:rsidRPr="00181415" w:rsidRDefault="00B2383A" w:rsidP="00B2383A">
      <w:pPr>
        <w:pStyle w:val="ListParagraph"/>
        <w:numPr>
          <w:ilvl w:val="0"/>
          <w:numId w:val="7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>Passed both chambers, awaiting g</w:t>
      </w:r>
      <w:r w:rsidRPr="00181415">
        <w:rPr>
          <w:rFonts w:ascii="Times New Roman" w:hAnsi="Times New Roman" w:cs="Times New Roman"/>
        </w:rPr>
        <w:t>overnor’s signature</w:t>
      </w:r>
      <w:r>
        <w:rPr>
          <w:rFonts w:ascii="Times New Roman" w:hAnsi="Times New Roman" w:cs="Times New Roman"/>
        </w:rPr>
        <w:t>.</w:t>
      </w:r>
    </w:p>
    <w:p w14:paraId="737AA7AC" w14:textId="77777777" w:rsidR="00B2383A" w:rsidRPr="00181415" w:rsidRDefault="00B2383A" w:rsidP="00B2383A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437F6B9E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4021: Record Sealing</w:t>
      </w:r>
    </w:p>
    <w:p w14:paraId="0A50693D" w14:textId="14384D1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Allows </w:t>
      </w:r>
      <w:r w:rsidR="00216AFD">
        <w:rPr>
          <w:rFonts w:ascii="Times New Roman" w:hAnsi="Times New Roman" w:cs="Times New Roman"/>
        </w:rPr>
        <w:t>adults</w:t>
      </w:r>
      <w:r w:rsidRPr="00181415">
        <w:rPr>
          <w:rFonts w:ascii="Times New Roman" w:hAnsi="Times New Roman" w:cs="Times New Roman"/>
        </w:rPr>
        <w:t xml:space="preserve"> to petition the courts to </w:t>
      </w:r>
      <w:r w:rsidR="00216AFD">
        <w:rPr>
          <w:rFonts w:ascii="Times New Roman" w:hAnsi="Times New Roman" w:cs="Times New Roman"/>
        </w:rPr>
        <w:t xml:space="preserve">limit who can look at their </w:t>
      </w:r>
      <w:r w:rsidRPr="00181415">
        <w:rPr>
          <w:rFonts w:ascii="Times New Roman" w:hAnsi="Times New Roman" w:cs="Times New Roman"/>
        </w:rPr>
        <w:t>non-viole</w:t>
      </w:r>
      <w:r>
        <w:rPr>
          <w:rFonts w:ascii="Times New Roman" w:hAnsi="Times New Roman" w:cs="Times New Roman"/>
        </w:rPr>
        <w:t xml:space="preserve">nt or misdemeanor convictions three </w:t>
      </w:r>
      <w:r w:rsidRPr="00181415">
        <w:rPr>
          <w:rFonts w:ascii="Times New Roman" w:hAnsi="Times New Roman" w:cs="Times New Roman"/>
        </w:rPr>
        <w:t>years after they complete their sentence.</w:t>
      </w:r>
    </w:p>
    <w:p w14:paraId="49E1FEA9" w14:textId="316D6BBD" w:rsidR="00B2383A" w:rsidRPr="00181415" w:rsidRDefault="00B2383A" w:rsidP="00B2383A">
      <w:pPr>
        <w:pStyle w:val="ListParagraph"/>
        <w:numPr>
          <w:ilvl w:val="0"/>
          <w:numId w:val="8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Golar</w:t>
      </w:r>
    </w:p>
    <w:p w14:paraId="7DF36764" w14:textId="77777777" w:rsidR="00B2383A" w:rsidRPr="00181415" w:rsidRDefault="00B2383A" w:rsidP="00B2383A">
      <w:pPr>
        <w:pStyle w:val="ListParagraph"/>
        <w:numPr>
          <w:ilvl w:val="0"/>
          <w:numId w:val="8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Shriver Center, SEIU Healthcare, Safer Foundation, Commu</w:t>
      </w:r>
      <w:r w:rsidR="00EE206D">
        <w:rPr>
          <w:rFonts w:ascii="Times New Roman" w:hAnsi="Times New Roman" w:cs="Times New Roman"/>
        </w:rPr>
        <w:t>nity Renewal Society</w:t>
      </w:r>
    </w:p>
    <w:p w14:paraId="7DD26AE6" w14:textId="77777777" w:rsidR="00B2383A" w:rsidRPr="00181415" w:rsidRDefault="00B2383A" w:rsidP="00B2383A">
      <w:pPr>
        <w:pStyle w:val="ListParagraph"/>
        <w:numPr>
          <w:ilvl w:val="0"/>
          <w:numId w:val="8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0C5BF843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3F4FDBCF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218: </w:t>
      </w:r>
      <w:r w:rsidRPr="00181415">
        <w:rPr>
          <w:rFonts w:ascii="Times New Roman" w:hAnsi="Times New Roman" w:cs="Times New Roman"/>
          <w:b/>
        </w:rPr>
        <w:t>Drug Possession</w:t>
      </w:r>
    </w:p>
    <w:p w14:paraId="75B07A40" w14:textId="77777777" w:rsidR="00B2383A" w:rsidRPr="00181415" w:rsidRDefault="005B6BD4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legislation amends the criminal identification act by changing the penalty for possession of cannabis (30 grams or less) from a misdemeanor to a ticket fine of $100.</w:t>
      </w:r>
      <w:r w:rsidR="00B2383A">
        <w:rPr>
          <w:rFonts w:ascii="Times New Roman" w:hAnsi="Times New Roman" w:cs="Times New Roman"/>
        </w:rPr>
        <w:t xml:space="preserve">   </w:t>
      </w:r>
      <w:r w:rsidR="00B2383A">
        <w:rPr>
          <w:rFonts w:ascii="Times New Roman" w:hAnsi="Times New Roman" w:cs="Times New Roman"/>
        </w:rPr>
        <w:tab/>
      </w:r>
      <w:r w:rsidR="00B2383A">
        <w:rPr>
          <w:rFonts w:ascii="Times New Roman" w:hAnsi="Times New Roman" w:cs="Times New Roman"/>
        </w:rPr>
        <w:tab/>
      </w:r>
      <w:r w:rsidR="00B2383A">
        <w:rPr>
          <w:rFonts w:ascii="Times New Roman" w:hAnsi="Times New Roman" w:cs="Times New Roman"/>
        </w:rPr>
        <w:tab/>
      </w:r>
      <w:r w:rsidR="00B2383A">
        <w:rPr>
          <w:rFonts w:ascii="Times New Roman" w:hAnsi="Times New Roman" w:cs="Times New Roman"/>
        </w:rPr>
        <w:tab/>
      </w:r>
    </w:p>
    <w:p w14:paraId="0E4ED23A" w14:textId="4DCB122B" w:rsidR="00B2383A" w:rsidRPr="00181415" w:rsidRDefault="00B2383A" w:rsidP="00B2383A">
      <w:pPr>
        <w:pStyle w:val="ListParagraph"/>
        <w:numPr>
          <w:ilvl w:val="0"/>
          <w:numId w:val="9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Cassidy/Sen. Steans</w:t>
      </w:r>
    </w:p>
    <w:p w14:paraId="00E3C0FC" w14:textId="77777777" w:rsidR="00B2383A" w:rsidRPr="00181415" w:rsidRDefault="00B2383A" w:rsidP="00B2383A">
      <w:pPr>
        <w:pStyle w:val="ListParagraph"/>
        <w:numPr>
          <w:ilvl w:val="0"/>
          <w:numId w:val="9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artners: ACLU of Illinois, Illinois Collaboration on Youth, Aids Foundation of Chicago </w:t>
      </w:r>
    </w:p>
    <w:p w14:paraId="3C6F22B8" w14:textId="77777777" w:rsidR="00B2383A" w:rsidRPr="00181415" w:rsidRDefault="00B2383A" w:rsidP="00B2383A">
      <w:pPr>
        <w:pStyle w:val="ListParagraph"/>
        <w:numPr>
          <w:ilvl w:val="0"/>
          <w:numId w:val="9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Pass</w:t>
      </w:r>
      <w:r w:rsidR="00730B86">
        <w:rPr>
          <w:rFonts w:ascii="Times New Roman" w:hAnsi="Times New Roman" w:cs="Times New Roman"/>
        </w:rPr>
        <w:t>ed both chambers, awaiting g</w:t>
      </w:r>
      <w:r w:rsidRPr="00181415">
        <w:rPr>
          <w:rFonts w:ascii="Times New Roman" w:hAnsi="Times New Roman" w:cs="Times New Roman"/>
        </w:rPr>
        <w:t>overnor’s signature</w:t>
      </w:r>
      <w:r w:rsidR="00730B86">
        <w:rPr>
          <w:rFonts w:ascii="Times New Roman" w:hAnsi="Times New Roman" w:cs="Times New Roman"/>
        </w:rPr>
        <w:t>.</w:t>
      </w:r>
    </w:p>
    <w:p w14:paraId="0E93B5E7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53B621AE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2569: </w:t>
      </w:r>
      <w:r w:rsidRPr="00181415">
        <w:rPr>
          <w:rFonts w:ascii="Times New Roman" w:hAnsi="Times New Roman" w:cs="Times New Roman"/>
          <w:b/>
        </w:rPr>
        <w:t xml:space="preserve">Criminal Procedure </w:t>
      </w:r>
    </w:p>
    <w:p w14:paraId="0D36E3FC" w14:textId="6A588DB1" w:rsidR="00311661" w:rsidRPr="00216AFD" w:rsidRDefault="00E035EC" w:rsidP="003116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</w:t>
      </w:r>
      <w:r w:rsidR="00311661" w:rsidRPr="00216AFD">
        <w:rPr>
          <w:rFonts w:ascii="Times New Roman" w:eastAsia="Times New Roman" w:hAnsi="Times New Roman" w:cs="Times New Roman"/>
        </w:rPr>
        <w:t xml:space="preserve">updates admonishment instructions given to defendants so that they are properly educated about the consequences of pleading guilty to </w:t>
      </w:r>
      <w:r>
        <w:rPr>
          <w:rFonts w:ascii="Times New Roman" w:eastAsia="Times New Roman" w:hAnsi="Times New Roman" w:cs="Times New Roman"/>
        </w:rPr>
        <w:t xml:space="preserve">a </w:t>
      </w:r>
      <w:r w:rsidR="00311661" w:rsidRPr="00216AFD">
        <w:rPr>
          <w:rFonts w:ascii="Times New Roman" w:eastAsia="Times New Roman" w:hAnsi="Times New Roman" w:cs="Times New Roman"/>
        </w:rPr>
        <w:t xml:space="preserve">crime. This includes information about how a conviction will impact their ability to obtain housing, employment, and loans. </w:t>
      </w:r>
    </w:p>
    <w:p w14:paraId="0DD4F0E0" w14:textId="0284D3AA" w:rsidR="00B2383A" w:rsidRPr="00181415" w:rsidRDefault="00B2383A" w:rsidP="00B2383A">
      <w:pPr>
        <w:pStyle w:val="ListParagraph"/>
        <w:numPr>
          <w:ilvl w:val="0"/>
          <w:numId w:val="10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Cabello/Sen. Link</w:t>
      </w:r>
    </w:p>
    <w:p w14:paraId="3D2968F0" w14:textId="77777777" w:rsidR="00B2383A" w:rsidRPr="00181415" w:rsidRDefault="00B2383A" w:rsidP="00B2383A">
      <w:pPr>
        <w:pStyle w:val="ListParagraph"/>
        <w:numPr>
          <w:ilvl w:val="0"/>
          <w:numId w:val="10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artners: Shriver Center, Safer Foundation, ACLU of Illinois </w:t>
      </w:r>
    </w:p>
    <w:p w14:paraId="78AB956D" w14:textId="77777777" w:rsidR="00B2383A" w:rsidRDefault="00B2383A" w:rsidP="00B2383A">
      <w:pPr>
        <w:pStyle w:val="ListParagraph"/>
        <w:numPr>
          <w:ilvl w:val="0"/>
          <w:numId w:val="10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Placed on Calendar for 3</w:t>
      </w:r>
      <w:r w:rsidRPr="00181415">
        <w:rPr>
          <w:rFonts w:ascii="Times New Roman" w:hAnsi="Times New Roman" w:cs="Times New Roman"/>
          <w:vertAlign w:val="superscript"/>
        </w:rPr>
        <w:t>rd</w:t>
      </w:r>
      <w:r w:rsidRPr="00181415">
        <w:rPr>
          <w:rFonts w:ascii="Times New Roman" w:hAnsi="Times New Roman" w:cs="Times New Roman"/>
        </w:rPr>
        <w:t xml:space="preserve"> reading </w:t>
      </w:r>
    </w:p>
    <w:p w14:paraId="6990796C" w14:textId="77777777" w:rsidR="00B2383A" w:rsidRDefault="00B2383A" w:rsidP="00B2383A">
      <w:pPr>
        <w:pStyle w:val="ListParagraph"/>
        <w:rPr>
          <w:rFonts w:ascii="Times New Roman" w:hAnsi="Times New Roman" w:cs="Times New Roman"/>
        </w:rPr>
      </w:pPr>
    </w:p>
    <w:p w14:paraId="402B53B3" w14:textId="77777777" w:rsidR="002C09DE" w:rsidRPr="00181415" w:rsidRDefault="002C09DE" w:rsidP="00B2383A">
      <w:pPr>
        <w:pStyle w:val="ListParagraph"/>
        <w:rPr>
          <w:rFonts w:ascii="Times New Roman" w:hAnsi="Times New Roman" w:cs="Times New Roman"/>
        </w:rPr>
      </w:pPr>
    </w:p>
    <w:p w14:paraId="668F03C4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154F90C1" w14:textId="77777777" w:rsidR="009562C8" w:rsidRDefault="009562C8" w:rsidP="00B2383A">
      <w:pPr>
        <w:jc w:val="center"/>
        <w:rPr>
          <w:rFonts w:ascii="Times New Roman" w:hAnsi="Times New Roman" w:cs="Times New Roman"/>
          <w:b/>
        </w:rPr>
      </w:pPr>
    </w:p>
    <w:p w14:paraId="2870EA0C" w14:textId="77777777" w:rsidR="009562C8" w:rsidRDefault="009562C8" w:rsidP="00B2383A">
      <w:pPr>
        <w:jc w:val="center"/>
        <w:rPr>
          <w:rFonts w:ascii="Times New Roman" w:hAnsi="Times New Roman" w:cs="Times New Roman"/>
          <w:b/>
        </w:rPr>
      </w:pPr>
    </w:p>
    <w:p w14:paraId="179066C0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Department of Children and Family Services (DCFS)</w:t>
      </w:r>
    </w:p>
    <w:p w14:paraId="19C2807C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5C7D961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 3507/HCA1</w:t>
      </w:r>
      <w:r w:rsidR="00E407D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DCFS</w:t>
      </w:r>
    </w:p>
    <w:p w14:paraId="6EEB5140" w14:textId="691A4E24" w:rsidR="00B2383A" w:rsidRPr="00833B49" w:rsidRDefault="00311661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Requires the Department of Children and Family Services to provide services aimed at achieving sustainable self-sufficiency to youth</w:t>
      </w:r>
      <w:r w:rsidR="002C09DE">
        <w:rPr>
          <w:rFonts w:ascii="Times New Roman" w:hAnsi="Times New Roman" w:cs="Times New Roman"/>
        </w:rPr>
        <w:t xml:space="preserve"> who are</w:t>
      </w:r>
      <w:r>
        <w:rPr>
          <w:rFonts w:ascii="Times New Roman" w:hAnsi="Times New Roman" w:cs="Times New Roman"/>
        </w:rPr>
        <w:t xml:space="preserve"> in </w:t>
      </w:r>
      <w:r w:rsidR="002C09DE">
        <w:rPr>
          <w:rFonts w:ascii="Times New Roman" w:hAnsi="Times New Roman" w:cs="Times New Roman"/>
        </w:rPr>
        <w:t xml:space="preserve">foster care between ages from ages 18 to </w:t>
      </w:r>
      <w:r>
        <w:rPr>
          <w:rFonts w:ascii="Times New Roman" w:hAnsi="Times New Roman" w:cs="Times New Roman"/>
        </w:rPr>
        <w:t xml:space="preserve">21. </w:t>
      </w:r>
    </w:p>
    <w:p w14:paraId="5498FD7C" w14:textId="3CB8E4A5" w:rsidR="00B2383A" w:rsidRPr="00181415" w:rsidRDefault="00B2383A" w:rsidP="00B2383A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Robyn Gabel/Sen. Trotter</w:t>
      </w:r>
    </w:p>
    <w:p w14:paraId="0C4153FE" w14:textId="77777777" w:rsidR="00B2383A" w:rsidRPr="00A856DD" w:rsidRDefault="00B2383A" w:rsidP="00B2383A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CCH partner</w:t>
      </w:r>
      <w:r w:rsidRPr="00181415">
        <w:rPr>
          <w:rFonts w:ascii="Times New Roman" w:hAnsi="Times New Roman" w:cs="Times New Roman"/>
        </w:rPr>
        <w:t>:</w:t>
      </w:r>
      <w:r w:rsidR="00311661">
        <w:rPr>
          <w:rFonts w:ascii="Times New Roman" w:hAnsi="Times New Roman" w:cs="Times New Roman"/>
        </w:rPr>
        <w:t xml:space="preserve"> </w:t>
      </w:r>
      <w:r w:rsidR="00311661" w:rsidRPr="00311661">
        <w:rPr>
          <w:rFonts w:ascii="Times New Roman" w:hAnsi="Times New Roman" w:cs="Times New Roman"/>
          <w:color w:val="000000"/>
          <w:shd w:val="clear" w:color="auto" w:fill="FFFFFF"/>
        </w:rPr>
        <w:t>Loyola University Civitas ChildLaw Center</w:t>
      </w:r>
      <w:r w:rsidR="00311661">
        <w:rPr>
          <w:rFonts w:ascii="Times New Roman" w:hAnsi="Times New Roman" w:cs="Times New Roman"/>
        </w:rPr>
        <w:tab/>
      </w:r>
      <w:r w:rsidR="00311661">
        <w:rPr>
          <w:rFonts w:ascii="Times New Roman" w:hAnsi="Times New Roman" w:cs="Times New Roman"/>
        </w:rPr>
        <w:tab/>
      </w:r>
      <w:r w:rsidR="00311661">
        <w:rPr>
          <w:rFonts w:ascii="Times New Roman" w:hAnsi="Times New Roman" w:cs="Times New Roman"/>
        </w:rPr>
        <w:tab/>
      </w:r>
      <w:r w:rsidR="00311661">
        <w:rPr>
          <w:rFonts w:ascii="Times New Roman" w:hAnsi="Times New Roman" w:cs="Times New Roman"/>
        </w:rPr>
        <w:tab/>
      </w:r>
    </w:p>
    <w:p w14:paraId="413FF7DD" w14:textId="77777777" w:rsidR="00B2383A" w:rsidRPr="00181415" w:rsidRDefault="00B2383A" w:rsidP="00B2383A">
      <w:pPr>
        <w:pStyle w:val="ListParagraph"/>
        <w:numPr>
          <w:ilvl w:val="0"/>
          <w:numId w:val="19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>Passed both chambers, awaiting g</w:t>
      </w:r>
      <w:r w:rsidRPr="00181415">
        <w:rPr>
          <w:rFonts w:ascii="Times New Roman" w:hAnsi="Times New Roman" w:cs="Times New Roman"/>
        </w:rPr>
        <w:t>overnor’s signature</w:t>
      </w:r>
      <w:r>
        <w:rPr>
          <w:rFonts w:ascii="Times New Roman" w:hAnsi="Times New Roman" w:cs="Times New Roman"/>
        </w:rPr>
        <w:t>.</w:t>
      </w:r>
    </w:p>
    <w:p w14:paraId="4E14A2CA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08B6007E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TRAFFICKING</w:t>
      </w:r>
    </w:p>
    <w:p w14:paraId="493DA4D6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C23080">
        <w:rPr>
          <w:rFonts w:ascii="Times New Roman" w:hAnsi="Times New Roman" w:cs="Times New Roman"/>
          <w:b/>
        </w:rPr>
        <w:t xml:space="preserve">enate </w:t>
      </w:r>
      <w:r>
        <w:rPr>
          <w:rFonts w:ascii="Times New Roman" w:hAnsi="Times New Roman" w:cs="Times New Roman"/>
          <w:b/>
        </w:rPr>
        <w:t>B</w:t>
      </w:r>
      <w:r w:rsidR="00C23080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1588: </w:t>
      </w:r>
      <w:r w:rsidRPr="00181415">
        <w:rPr>
          <w:rFonts w:ascii="Times New Roman" w:hAnsi="Times New Roman" w:cs="Times New Roman"/>
          <w:b/>
        </w:rPr>
        <w:t>Affirmative Defense</w:t>
      </w:r>
    </w:p>
    <w:p w14:paraId="5CE96F05" w14:textId="68B3C179" w:rsidR="00B2383A" w:rsidRPr="00181415" w:rsidRDefault="00311661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legislation creates an affirmative defense that allows people facing prostitution cha</w:t>
      </w:r>
      <w:r w:rsidR="009F3012">
        <w:rPr>
          <w:rFonts w:ascii="Times New Roman" w:hAnsi="Times New Roman" w:cs="Times New Roman"/>
        </w:rPr>
        <w:t>rges to refute charges caused by human trafficking. It provides an in-</w:t>
      </w:r>
      <w:r>
        <w:rPr>
          <w:rFonts w:ascii="Times New Roman" w:hAnsi="Times New Roman" w:cs="Times New Roman"/>
        </w:rPr>
        <w:t xml:space="preserve">camera hearing for defendants who are concerned about their safety in an open court. </w:t>
      </w:r>
      <w:r w:rsidR="00B2383A">
        <w:rPr>
          <w:rFonts w:ascii="Times New Roman" w:hAnsi="Times New Roman" w:cs="Times New Roman"/>
        </w:rPr>
        <w:tab/>
      </w:r>
      <w:r w:rsidR="00B2383A">
        <w:rPr>
          <w:rFonts w:ascii="Times New Roman" w:hAnsi="Times New Roman" w:cs="Times New Roman"/>
        </w:rPr>
        <w:tab/>
      </w:r>
    </w:p>
    <w:p w14:paraId="02550563" w14:textId="1C285727" w:rsidR="00B2383A" w:rsidRPr="00181415" w:rsidRDefault="00B2383A" w:rsidP="00B2383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Sen. Mulroe/Rep. Sims</w:t>
      </w:r>
    </w:p>
    <w:p w14:paraId="12BC5007" w14:textId="7B3C5A06" w:rsidR="00B2383A" w:rsidRPr="00181415" w:rsidRDefault="00B2383A" w:rsidP="00B2383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Heartland Alliance, Chicago Alliance Against Sexual Exploitation, Cabrin</w:t>
      </w:r>
      <w:r w:rsidR="009F3012">
        <w:rPr>
          <w:rFonts w:ascii="Times New Roman" w:hAnsi="Times New Roman" w:cs="Times New Roman"/>
        </w:rPr>
        <w:t>i Green Legal Aid, Project IRENE</w:t>
      </w:r>
    </w:p>
    <w:p w14:paraId="5D56E4B3" w14:textId="77777777" w:rsidR="00B2383A" w:rsidRPr="00181415" w:rsidRDefault="00B2383A" w:rsidP="00B2383A">
      <w:pPr>
        <w:pStyle w:val="ListParagraph"/>
        <w:numPr>
          <w:ilvl w:val="0"/>
          <w:numId w:val="20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 xml:space="preserve">Signed into law on 7/23/15 - </w:t>
      </w:r>
      <w:r w:rsidRPr="00181415">
        <w:rPr>
          <w:rFonts w:ascii="Times New Roman" w:hAnsi="Times New Roman" w:cs="Times New Roman"/>
        </w:rPr>
        <w:t xml:space="preserve">Public Act </w:t>
      </w:r>
      <w:hyperlink r:id="rId11" w:history="1">
        <w:r w:rsidRPr="00181415">
          <w:rPr>
            <w:rStyle w:val="Hyperlink"/>
            <w:rFonts w:ascii="Times New Roman" w:hAnsi="Times New Roman" w:cs="Times New Roman"/>
          </w:rPr>
          <w:t xml:space="preserve">099-0109 </w:t>
        </w:r>
      </w:hyperlink>
      <w:r w:rsidRPr="00181415">
        <w:rPr>
          <w:rFonts w:ascii="Times New Roman" w:hAnsi="Times New Roman" w:cs="Times New Roman"/>
        </w:rPr>
        <w:t xml:space="preserve"> </w:t>
      </w:r>
    </w:p>
    <w:p w14:paraId="699094CC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6AA933EB" w14:textId="77777777" w:rsidR="00B2383A" w:rsidRPr="00181415" w:rsidRDefault="00B2383A" w:rsidP="00B2383A">
      <w:pPr>
        <w:jc w:val="center"/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MENTAL HEALTH PROTECTION</w:t>
      </w:r>
    </w:p>
    <w:p w14:paraId="7839A818" w14:textId="77777777" w:rsidR="00B2383A" w:rsidRPr="00833B49" w:rsidRDefault="00B2383A" w:rsidP="00B2383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F285DF" w14:textId="77777777" w:rsidR="00B2383A" w:rsidRDefault="00B2383A" w:rsidP="00B2383A">
      <w:pPr>
        <w:rPr>
          <w:rFonts w:ascii="Times New Roman" w:hAnsi="Times New Roman" w:cs="Times New Roman"/>
          <w:b/>
        </w:rPr>
      </w:pPr>
      <w:r w:rsidRPr="00181415">
        <w:rPr>
          <w:rFonts w:ascii="Times New Roman" w:hAnsi="Times New Roman" w:cs="Times New Roman"/>
          <w:b/>
        </w:rPr>
        <w:t>H</w:t>
      </w:r>
      <w:r w:rsidR="00C23080">
        <w:rPr>
          <w:rFonts w:ascii="Times New Roman" w:hAnsi="Times New Roman" w:cs="Times New Roman"/>
          <w:b/>
        </w:rPr>
        <w:t>ouse Bill</w:t>
      </w:r>
      <w:r w:rsidR="00E407D4">
        <w:rPr>
          <w:rFonts w:ascii="Times New Roman" w:hAnsi="Times New Roman" w:cs="Times New Roman"/>
          <w:b/>
        </w:rPr>
        <w:t xml:space="preserve"> 217: </w:t>
      </w:r>
      <w:r w:rsidRPr="00181415">
        <w:rPr>
          <w:rFonts w:ascii="Times New Roman" w:hAnsi="Times New Roman" w:cs="Times New Roman"/>
          <w:b/>
        </w:rPr>
        <w:t>Youth Mental Hea</w:t>
      </w:r>
      <w:r>
        <w:rPr>
          <w:rFonts w:ascii="Times New Roman" w:hAnsi="Times New Roman" w:cs="Times New Roman"/>
          <w:b/>
        </w:rPr>
        <w:t>lth Protection</w:t>
      </w:r>
    </w:p>
    <w:p w14:paraId="31069E3E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Bans </w:t>
      </w:r>
      <w:r>
        <w:rPr>
          <w:rFonts w:ascii="Times New Roman" w:hAnsi="Times New Roman" w:cs="Times New Roman"/>
        </w:rPr>
        <w:t xml:space="preserve">LGBT </w:t>
      </w:r>
      <w:r w:rsidRPr="00181415">
        <w:rPr>
          <w:rFonts w:ascii="Times New Roman" w:hAnsi="Times New Roman" w:cs="Times New Roman"/>
        </w:rPr>
        <w:t xml:space="preserve">conversion therapy for minors by licensed mental health providers. </w:t>
      </w:r>
    </w:p>
    <w:p w14:paraId="65F18F61" w14:textId="52A4290A" w:rsidR="00B2383A" w:rsidRPr="00181415" w:rsidRDefault="00B2383A" w:rsidP="00B2383A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</w:t>
      </w:r>
      <w:r w:rsidR="002949B4">
        <w:rPr>
          <w:rFonts w:ascii="Times New Roman" w:hAnsi="Times New Roman" w:cs="Times New Roman"/>
        </w:rPr>
        <w:t>s</w:t>
      </w:r>
      <w:r w:rsidRPr="00181415">
        <w:rPr>
          <w:rFonts w:ascii="Times New Roman" w:hAnsi="Times New Roman" w:cs="Times New Roman"/>
        </w:rPr>
        <w:t>: Rep. Cassidy</w:t>
      </w:r>
    </w:p>
    <w:p w14:paraId="7F167ACA" w14:textId="77777777" w:rsidR="00B2383A" w:rsidRPr="00181415" w:rsidRDefault="00B2383A" w:rsidP="00B2383A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artners: Illinois Collaboration on Youth, Night Ministry, Citizen Action Illinois</w:t>
      </w:r>
    </w:p>
    <w:p w14:paraId="1C718F92" w14:textId="79AEA5F3" w:rsidR="00B2383A" w:rsidRPr="00181415" w:rsidRDefault="00B2383A" w:rsidP="00B2383A">
      <w:pPr>
        <w:pStyle w:val="ListParagraph"/>
        <w:numPr>
          <w:ilvl w:val="0"/>
          <w:numId w:val="21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 xml:space="preserve">Status: </w:t>
      </w:r>
      <w:r>
        <w:rPr>
          <w:rFonts w:ascii="Times New Roman" w:hAnsi="Times New Roman" w:cs="Times New Roman"/>
        </w:rPr>
        <w:t>Passed both chambers, awaiting g</w:t>
      </w:r>
      <w:r w:rsidRPr="00181415">
        <w:rPr>
          <w:rFonts w:ascii="Times New Roman" w:hAnsi="Times New Roman" w:cs="Times New Roman"/>
        </w:rPr>
        <w:t>overnor’s signature</w:t>
      </w:r>
      <w:r w:rsidR="00BB1168">
        <w:rPr>
          <w:rFonts w:ascii="Times New Roman" w:hAnsi="Times New Roman" w:cs="Times New Roman"/>
        </w:rPr>
        <w:t>.</w:t>
      </w:r>
    </w:p>
    <w:p w14:paraId="776A0D58" w14:textId="77777777" w:rsidR="00B2383A" w:rsidRDefault="00B2383A" w:rsidP="00B2383A">
      <w:pPr>
        <w:rPr>
          <w:rFonts w:ascii="Times New Roman" w:hAnsi="Times New Roman" w:cs="Times New Roman"/>
        </w:rPr>
      </w:pPr>
    </w:p>
    <w:p w14:paraId="690CCD81" w14:textId="77777777" w:rsidR="007A4E9E" w:rsidRPr="00181415" w:rsidRDefault="007A4E9E" w:rsidP="00B2383A">
      <w:pPr>
        <w:rPr>
          <w:rFonts w:ascii="Times New Roman" w:hAnsi="Times New Roman" w:cs="Times New Roman"/>
        </w:rPr>
      </w:pPr>
    </w:p>
    <w:p w14:paraId="3A8EDBD6" w14:textId="77777777" w:rsidR="00B2383A" w:rsidRPr="007A4E9E" w:rsidRDefault="00B2383A" w:rsidP="00B2383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A4E9E">
        <w:rPr>
          <w:rFonts w:ascii="Times New Roman" w:hAnsi="Times New Roman" w:cs="Times New Roman"/>
          <w:b/>
          <w:i/>
          <w:sz w:val="32"/>
          <w:szCs w:val="32"/>
        </w:rPr>
        <w:t>CCH opposed the following legislation:</w:t>
      </w:r>
    </w:p>
    <w:p w14:paraId="159465C1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79105BC0" w14:textId="77777777" w:rsidR="00B2383A" w:rsidRDefault="00E407D4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House Bill 255:</w:t>
      </w:r>
      <w:r w:rsidR="00B2383A">
        <w:rPr>
          <w:rFonts w:ascii="Times New Roman" w:hAnsi="Times New Roman" w:cs="Times New Roman"/>
          <w:b/>
        </w:rPr>
        <w:t xml:space="preserve"> Reduce Transportation to School</w:t>
      </w:r>
    </w:p>
    <w:p w14:paraId="039CCF43" w14:textId="42DCF997" w:rsidR="00B2383A" w:rsidRPr="00181415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Lengthens</w:t>
      </w:r>
      <w:r w:rsidRPr="00181415">
        <w:rPr>
          <w:rFonts w:ascii="Times New Roman" w:hAnsi="Times New Roman" w:cs="Times New Roman"/>
        </w:rPr>
        <w:t xml:space="preserve"> from 1.5 </w:t>
      </w:r>
      <w:r>
        <w:rPr>
          <w:rFonts w:ascii="Times New Roman" w:hAnsi="Times New Roman" w:cs="Times New Roman"/>
        </w:rPr>
        <w:t xml:space="preserve">miles </w:t>
      </w:r>
      <w:r w:rsidRPr="00181415">
        <w:rPr>
          <w:rFonts w:ascii="Times New Roman" w:hAnsi="Times New Roman" w:cs="Times New Roman"/>
        </w:rPr>
        <w:t>to 2 miles the closest a p</w:t>
      </w:r>
      <w:r w:rsidR="009562C8">
        <w:rPr>
          <w:rFonts w:ascii="Times New Roman" w:hAnsi="Times New Roman" w:cs="Times New Roman"/>
        </w:rPr>
        <w:t>upil's residence can be from</w:t>
      </w:r>
      <w:r w:rsidRPr="00181415">
        <w:rPr>
          <w:rFonts w:ascii="Times New Roman" w:hAnsi="Times New Roman" w:cs="Times New Roman"/>
        </w:rPr>
        <w:t xml:space="preserve"> public or private school and still ride the sch</w:t>
      </w:r>
      <w:r>
        <w:rPr>
          <w:rFonts w:ascii="Times New Roman" w:hAnsi="Times New Roman" w:cs="Times New Roman"/>
        </w:rPr>
        <w:t>ool bus. Sponsor Sosnowski</w:t>
      </w:r>
      <w:r w:rsidRPr="00181415">
        <w:rPr>
          <w:rFonts w:ascii="Times New Roman" w:hAnsi="Times New Roman" w:cs="Times New Roman"/>
        </w:rPr>
        <w:t xml:space="preserve"> is employed by a private school system.</w:t>
      </w:r>
    </w:p>
    <w:p w14:paraId="31C7F038" w14:textId="77777777" w:rsidR="00B2383A" w:rsidRPr="00181415" w:rsidRDefault="00B2383A" w:rsidP="00B2383A">
      <w:pPr>
        <w:pStyle w:val="ListParagraph"/>
        <w:numPr>
          <w:ilvl w:val="0"/>
          <w:numId w:val="2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Sosnowski</w:t>
      </w:r>
    </w:p>
    <w:p w14:paraId="5E5754A1" w14:textId="77777777" w:rsidR="00B2383A" w:rsidRPr="00181415" w:rsidRDefault="00B2383A" w:rsidP="00B2383A">
      <w:pPr>
        <w:pStyle w:val="ListParagraph"/>
        <w:numPr>
          <w:ilvl w:val="0"/>
          <w:numId w:val="22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 in opposition: Illinois Federation of Teachers, Citizens Action Illinois, Chicago Teachers Union, Shriver Center, </w:t>
      </w:r>
      <w:r w:rsidRPr="00181415">
        <w:rPr>
          <w:rFonts w:ascii="Times New Roman" w:hAnsi="Times New Roman" w:cs="Times New Roman"/>
          <w:color w:val="000000"/>
        </w:rPr>
        <w:t xml:space="preserve">Civitas Child Law Clinic, Loyola University School of Law, </w:t>
      </w:r>
      <w:r w:rsidRPr="00181415">
        <w:rPr>
          <w:rFonts w:ascii="Times New Roman" w:hAnsi="Times New Roman" w:cs="Times New Roman"/>
        </w:rPr>
        <w:t>Family Defense Center, Equip for Equality, Parents 4 Teachers, Federation for Community Schools</w:t>
      </w:r>
    </w:p>
    <w:p w14:paraId="57569ED8" w14:textId="77777777" w:rsidR="00B2383A" w:rsidRPr="00181415" w:rsidRDefault="00B2383A" w:rsidP="00B2383A">
      <w:pPr>
        <w:pStyle w:val="ListParagraph"/>
        <w:numPr>
          <w:ilvl w:val="0"/>
          <w:numId w:val="22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3118B610" w14:textId="77777777" w:rsidR="00B2383A" w:rsidRPr="00181415" w:rsidRDefault="00B2383A" w:rsidP="00B2383A">
      <w:pPr>
        <w:rPr>
          <w:rFonts w:ascii="Times New Roman" w:hAnsi="Times New Roman" w:cs="Times New Roman"/>
          <w:b/>
          <w:sz w:val="16"/>
          <w:szCs w:val="16"/>
        </w:rPr>
      </w:pPr>
    </w:p>
    <w:p w14:paraId="1C0D4561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E407D4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E407D4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216:</w:t>
      </w:r>
      <w:r w:rsidRPr="00181415">
        <w:rPr>
          <w:rFonts w:ascii="Times New Roman" w:hAnsi="Times New Roman" w:cs="Times New Roman"/>
          <w:b/>
        </w:rPr>
        <w:t xml:space="preserve"> School Expulsion</w:t>
      </w:r>
    </w:p>
    <w:p w14:paraId="442B4B3E" w14:textId="24F71749" w:rsidR="00B2383A" w:rsidRPr="00181415" w:rsidRDefault="00B2383A" w:rsidP="00B23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Allows schools</w:t>
      </w:r>
      <w:r w:rsidRPr="00181415">
        <w:rPr>
          <w:rFonts w:ascii="Times New Roman" w:hAnsi="Times New Roman" w:cs="Times New Roman"/>
        </w:rPr>
        <w:t xml:space="preserve"> to suspend </w:t>
      </w:r>
      <w:r>
        <w:rPr>
          <w:rFonts w:ascii="Times New Roman" w:hAnsi="Times New Roman" w:cs="Times New Roman"/>
        </w:rPr>
        <w:t xml:space="preserve">a </w:t>
      </w:r>
      <w:r w:rsidRPr="00181415">
        <w:rPr>
          <w:rFonts w:ascii="Times New Roman" w:hAnsi="Times New Roman" w:cs="Times New Roman"/>
        </w:rPr>
        <w:t xml:space="preserve">student for </w:t>
      </w:r>
      <w:r>
        <w:rPr>
          <w:rFonts w:ascii="Times New Roman" w:hAnsi="Times New Roman" w:cs="Times New Roman"/>
        </w:rPr>
        <w:t>10 days or expel a student for two</w:t>
      </w:r>
      <w:r w:rsidRPr="00181415">
        <w:rPr>
          <w:rFonts w:ascii="Times New Roman" w:hAnsi="Times New Roman" w:cs="Times New Roman"/>
        </w:rPr>
        <w:t xml:space="preserve"> years if the student has been c</w:t>
      </w:r>
      <w:r>
        <w:rPr>
          <w:rFonts w:ascii="Times New Roman" w:hAnsi="Times New Roman" w:cs="Times New Roman"/>
        </w:rPr>
        <w:t xml:space="preserve">onvicted of a felony or if school </w:t>
      </w:r>
      <w:r w:rsidRPr="00181415">
        <w:rPr>
          <w:rFonts w:ascii="Times New Roman" w:hAnsi="Times New Roman" w:cs="Times New Roman"/>
        </w:rPr>
        <w:t>deem</w:t>
      </w:r>
      <w:r>
        <w:rPr>
          <w:rFonts w:ascii="Times New Roman" w:hAnsi="Times New Roman" w:cs="Times New Roman"/>
        </w:rPr>
        <w:t>s</w:t>
      </w:r>
      <w:r w:rsidR="009562C8">
        <w:rPr>
          <w:rFonts w:ascii="Times New Roman" w:hAnsi="Times New Roman" w:cs="Times New Roman"/>
        </w:rPr>
        <w:t xml:space="preserve"> student has</w:t>
      </w:r>
      <w:r w:rsidRPr="00181415">
        <w:rPr>
          <w:rFonts w:ascii="Times New Roman" w:hAnsi="Times New Roman" w:cs="Times New Roman"/>
        </w:rPr>
        <w:t xml:space="preserve"> a detrimental impact on school.</w:t>
      </w:r>
    </w:p>
    <w:p w14:paraId="4BF25B6B" w14:textId="77777777" w:rsidR="00B2383A" w:rsidRPr="00181415" w:rsidRDefault="00B2383A" w:rsidP="00B2383A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Hoffman</w:t>
      </w:r>
    </w:p>
    <w:p w14:paraId="2BAA062B" w14:textId="77777777" w:rsidR="00B2383A" w:rsidRPr="00181415" w:rsidRDefault="00B2383A" w:rsidP="00B2383A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 in opposition: Illinois Collaboration on Youth, Illinois African American Family Coalition </w:t>
      </w:r>
    </w:p>
    <w:p w14:paraId="34BB617C" w14:textId="77777777" w:rsidR="00B2383A" w:rsidRPr="00181415" w:rsidRDefault="00B2383A" w:rsidP="00B2383A">
      <w:pPr>
        <w:pStyle w:val="ListParagraph"/>
        <w:numPr>
          <w:ilvl w:val="0"/>
          <w:numId w:val="23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1AEF4A94" w14:textId="77777777" w:rsidR="007A4E9E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2B34C17B" w14:textId="77777777" w:rsidR="007A4E9E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21EF4994" w14:textId="77777777" w:rsidR="007A4E9E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73E66796" w14:textId="77777777" w:rsidR="007A4E9E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364522A9" w14:textId="77777777" w:rsidR="009562C8" w:rsidRDefault="009562C8" w:rsidP="00B2383A">
      <w:pPr>
        <w:rPr>
          <w:rFonts w:ascii="Times New Roman" w:hAnsi="Times New Roman" w:cs="Times New Roman"/>
          <w:sz w:val="16"/>
          <w:szCs w:val="16"/>
        </w:rPr>
      </w:pPr>
    </w:p>
    <w:p w14:paraId="6920E7DD" w14:textId="77777777" w:rsidR="007A4E9E" w:rsidRPr="00181415" w:rsidRDefault="007A4E9E" w:rsidP="00B2383A">
      <w:pPr>
        <w:rPr>
          <w:rFonts w:ascii="Times New Roman" w:hAnsi="Times New Roman" w:cs="Times New Roman"/>
          <w:sz w:val="16"/>
          <w:szCs w:val="16"/>
        </w:rPr>
      </w:pPr>
    </w:p>
    <w:p w14:paraId="4BF3BBF4" w14:textId="77777777" w:rsidR="00B2383A" w:rsidRDefault="00B2383A" w:rsidP="00B2383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</w:t>
      </w:r>
      <w:r w:rsidR="00E407D4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E407D4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160: Eviction</w:t>
      </w:r>
    </w:p>
    <w:p w14:paraId="607E6D2F" w14:textId="1AFB726F" w:rsidR="00B2383A" w:rsidRPr="007A4E9E" w:rsidRDefault="00C23080" w:rsidP="00B2383A">
      <w:pPr>
        <w:rPr>
          <w:rFonts w:ascii="Times New Roman" w:hAnsi="Times New Roman" w:cs="Times New Roman"/>
          <w:b/>
        </w:rPr>
      </w:pPr>
      <w:r w:rsidRPr="007A4E9E">
        <w:rPr>
          <w:rFonts w:ascii="Times New Roman" w:hAnsi="Times New Roman" w:cs="Times New Roman"/>
        </w:rPr>
        <w:t xml:space="preserve">Creates a fast track eviction process any time a landlord alleges a willful violation of a </w:t>
      </w:r>
      <w:r w:rsidR="00F410CF">
        <w:rPr>
          <w:rFonts w:ascii="Times New Roman" w:hAnsi="Times New Roman" w:cs="Times New Roman"/>
        </w:rPr>
        <w:t>use and occupancy order within seven</w:t>
      </w:r>
      <w:bookmarkStart w:id="0" w:name="_GoBack"/>
      <w:bookmarkEnd w:id="0"/>
      <w:r w:rsidRPr="007A4E9E">
        <w:rPr>
          <w:rFonts w:ascii="Times New Roman" w:hAnsi="Times New Roman" w:cs="Times New Roman"/>
        </w:rPr>
        <w:t xml:space="preserve"> days of the alleged violation.  </w:t>
      </w:r>
    </w:p>
    <w:p w14:paraId="6D2F9357" w14:textId="77777777" w:rsidR="00B2383A" w:rsidRPr="00181415" w:rsidRDefault="00B2383A" w:rsidP="00B2383A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Thapedi</w:t>
      </w:r>
    </w:p>
    <w:p w14:paraId="553466B1" w14:textId="77777777" w:rsidR="00B2383A" w:rsidRPr="00181415" w:rsidRDefault="00B2383A" w:rsidP="00B2383A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 xml:space="preserve">artners in opposition: Shriver Center, Housing Action Illinois, Lawyers Committee for Better housing, Open Communities </w:t>
      </w:r>
    </w:p>
    <w:p w14:paraId="56547854" w14:textId="77777777" w:rsidR="00B2383A" w:rsidRPr="00181415" w:rsidRDefault="00B2383A" w:rsidP="00B2383A">
      <w:pPr>
        <w:pStyle w:val="ListParagraph"/>
        <w:numPr>
          <w:ilvl w:val="0"/>
          <w:numId w:val="24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01991B2A" w14:textId="77777777" w:rsidR="00B2383A" w:rsidRPr="00181415" w:rsidRDefault="00B2383A" w:rsidP="00B2383A">
      <w:pPr>
        <w:rPr>
          <w:rFonts w:ascii="Times New Roman" w:hAnsi="Times New Roman" w:cs="Times New Roman"/>
          <w:sz w:val="16"/>
          <w:szCs w:val="16"/>
        </w:rPr>
      </w:pPr>
    </w:p>
    <w:p w14:paraId="69B3DC44" w14:textId="77777777" w:rsidR="00B2383A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  <w:b/>
        </w:rPr>
        <w:t>H</w:t>
      </w:r>
      <w:r w:rsidR="00E407D4">
        <w:rPr>
          <w:rFonts w:ascii="Times New Roman" w:hAnsi="Times New Roman" w:cs="Times New Roman"/>
          <w:b/>
        </w:rPr>
        <w:t xml:space="preserve">ouse </w:t>
      </w:r>
      <w:r>
        <w:rPr>
          <w:rFonts w:ascii="Times New Roman" w:hAnsi="Times New Roman" w:cs="Times New Roman"/>
          <w:b/>
        </w:rPr>
        <w:t>B</w:t>
      </w:r>
      <w:r w:rsidR="00E407D4">
        <w:rPr>
          <w:rFonts w:ascii="Times New Roman" w:hAnsi="Times New Roman" w:cs="Times New Roman"/>
          <w:b/>
        </w:rPr>
        <w:t>ill</w:t>
      </w:r>
      <w:r>
        <w:rPr>
          <w:rFonts w:ascii="Times New Roman" w:hAnsi="Times New Roman" w:cs="Times New Roman"/>
          <w:b/>
        </w:rPr>
        <w:t xml:space="preserve"> 3966: </w:t>
      </w:r>
      <w:r w:rsidRPr="00181415">
        <w:rPr>
          <w:rFonts w:ascii="Times New Roman" w:hAnsi="Times New Roman" w:cs="Times New Roman"/>
          <w:b/>
        </w:rPr>
        <w:t>Foreclosure</w:t>
      </w:r>
    </w:p>
    <w:p w14:paraId="34161DE2" w14:textId="77777777" w:rsidR="00B2383A" w:rsidRPr="00181415" w:rsidRDefault="00B2383A" w:rsidP="00B2383A">
      <w:pPr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Creates a path for evictions for squatters</w:t>
      </w:r>
      <w:r w:rsidR="00C23080">
        <w:rPr>
          <w:rFonts w:ascii="Times New Roman" w:hAnsi="Times New Roman" w:cs="Times New Roman"/>
        </w:rPr>
        <w:t xml:space="preserve">, which is in conflict with a law passed in 2009 that provides protections for renters in foreclosed properties. </w:t>
      </w:r>
    </w:p>
    <w:p w14:paraId="4F852BBC" w14:textId="77777777" w:rsidR="00B2383A" w:rsidRPr="00181415" w:rsidRDefault="00B2383A" w:rsidP="00B2383A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Sponsor: Rep. Sosnowski</w:t>
      </w:r>
    </w:p>
    <w:p w14:paraId="42EBB3D2" w14:textId="77777777" w:rsidR="00B2383A" w:rsidRPr="00181415" w:rsidRDefault="00B2383A" w:rsidP="00B2383A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CCH p</w:t>
      </w:r>
      <w:r w:rsidRPr="00181415">
        <w:rPr>
          <w:rFonts w:ascii="Times New Roman" w:hAnsi="Times New Roman" w:cs="Times New Roman"/>
        </w:rPr>
        <w:t>artners in opposition: Cabrini Green Le</w:t>
      </w:r>
      <w:r>
        <w:rPr>
          <w:rFonts w:ascii="Times New Roman" w:hAnsi="Times New Roman" w:cs="Times New Roman"/>
        </w:rPr>
        <w:t>gal Aid, Lawyers Committee for Better H</w:t>
      </w:r>
      <w:r w:rsidRPr="00181415">
        <w:rPr>
          <w:rFonts w:ascii="Times New Roman" w:hAnsi="Times New Roman" w:cs="Times New Roman"/>
        </w:rPr>
        <w:t xml:space="preserve">ousing, Open Communities, Shriver Center, Housing Action Illinois </w:t>
      </w:r>
    </w:p>
    <w:p w14:paraId="675E6809" w14:textId="77777777" w:rsidR="00B2383A" w:rsidRPr="00181415" w:rsidRDefault="00B2383A" w:rsidP="00B2383A">
      <w:pPr>
        <w:pStyle w:val="ListParagraph"/>
        <w:numPr>
          <w:ilvl w:val="0"/>
          <w:numId w:val="25"/>
        </w:numPr>
        <w:ind w:hanging="720"/>
        <w:rPr>
          <w:rFonts w:ascii="Times New Roman" w:hAnsi="Times New Roman" w:cs="Times New Roman"/>
        </w:rPr>
      </w:pPr>
      <w:r w:rsidRPr="00181415">
        <w:rPr>
          <w:rFonts w:ascii="Times New Roman" w:hAnsi="Times New Roman" w:cs="Times New Roman"/>
        </w:rPr>
        <w:t>Status: Did not pass</w:t>
      </w:r>
    </w:p>
    <w:p w14:paraId="2BCA1EED" w14:textId="77777777" w:rsidR="00B2383A" w:rsidRPr="00181415" w:rsidRDefault="00B2383A" w:rsidP="00B2383A">
      <w:pPr>
        <w:rPr>
          <w:rFonts w:ascii="Times New Roman" w:hAnsi="Times New Roman" w:cs="Times New Roman"/>
        </w:rPr>
      </w:pPr>
    </w:p>
    <w:p w14:paraId="04113508" w14:textId="77777777" w:rsidR="00B2383A" w:rsidRPr="00181415" w:rsidRDefault="00B2383A" w:rsidP="00B2383A">
      <w:pPr>
        <w:rPr>
          <w:rFonts w:ascii="Times New Roman" w:hAnsi="Times New Roman" w:cs="Times New Roman"/>
        </w:rPr>
      </w:pPr>
    </w:p>
    <w:p w14:paraId="232C1999" w14:textId="77777777" w:rsidR="00392F07" w:rsidRDefault="00392F07"/>
    <w:sectPr w:rsidR="00392F07" w:rsidSect="00E035EC">
      <w:footerReference w:type="even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AB5D6" w14:textId="77777777" w:rsidR="00E035EC" w:rsidRDefault="00E035EC">
      <w:r>
        <w:separator/>
      </w:r>
    </w:p>
  </w:endnote>
  <w:endnote w:type="continuationSeparator" w:id="0">
    <w:p w14:paraId="531333F6" w14:textId="77777777" w:rsidR="00E035EC" w:rsidRDefault="00E0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8835" w14:textId="77777777" w:rsidR="00E035EC" w:rsidRDefault="00E035EC" w:rsidP="00E035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92BD3" w14:textId="77777777" w:rsidR="00E035EC" w:rsidRDefault="00E035EC" w:rsidP="00E035E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04354" w14:textId="77777777" w:rsidR="00E035EC" w:rsidRPr="00BF5AC8" w:rsidRDefault="00E035EC" w:rsidP="00E035EC">
    <w:pPr>
      <w:pStyle w:val="Footer"/>
      <w:ind w:right="360"/>
      <w:rPr>
        <w:rFonts w:ascii="Times" w:hAnsi="Times"/>
        <w:b/>
        <w:sz w:val="20"/>
        <w:szCs w:val="20"/>
      </w:rPr>
    </w:pPr>
    <w:r w:rsidRPr="00BF5AC8">
      <w:rPr>
        <w:rStyle w:val="PageNumber"/>
        <w:rFonts w:ascii="Times" w:hAnsi="Times"/>
        <w:b/>
        <w:sz w:val="20"/>
        <w:szCs w:val="20"/>
      </w:rPr>
      <w:t xml:space="preserve">70 E. Lake St., Suite 720  </w:t>
    </w:r>
    <w:r w:rsidRPr="00BE27DB">
      <w:rPr>
        <w:rFonts w:ascii="Wingdings" w:hAnsi="Wingdings"/>
        <w:color w:val="000000"/>
      </w:rPr>
      <w:t></w:t>
    </w:r>
    <w:r w:rsidRPr="00BF5AC8">
      <w:rPr>
        <w:rStyle w:val="PageNumber"/>
        <w:rFonts w:ascii="Times" w:hAnsi="Times"/>
        <w:b/>
        <w:sz w:val="20"/>
        <w:szCs w:val="20"/>
      </w:rPr>
      <w:t xml:space="preserve"> </w:t>
    </w:r>
    <w:r w:rsidRPr="00BF5AC8">
      <w:rPr>
        <w:rFonts w:ascii="Times" w:hAnsi="Times"/>
        <w:color w:val="000000"/>
      </w:rPr>
      <w:t></w:t>
    </w:r>
    <w:r w:rsidRPr="00BF5AC8">
      <w:rPr>
        <w:rStyle w:val="PageNumber"/>
        <w:rFonts w:ascii="Times" w:hAnsi="Times"/>
        <w:b/>
        <w:sz w:val="20"/>
        <w:szCs w:val="20"/>
      </w:rPr>
      <w:t xml:space="preserve">Chicago, IL 60601  </w:t>
    </w:r>
    <w:r w:rsidRPr="00A12F49">
      <w:rPr>
        <w:rFonts w:ascii="Wingdings" w:hAnsi="Wingdings"/>
        <w:color w:val="000000"/>
      </w:rPr>
      <w:t></w:t>
    </w:r>
    <w:r>
      <w:rPr>
        <w:rFonts w:ascii="Times" w:hAnsi="Times"/>
        <w:color w:val="000000"/>
      </w:rPr>
      <w:t xml:space="preserve"> </w:t>
    </w:r>
    <w:r w:rsidRPr="00BF5AC8">
      <w:rPr>
        <w:rStyle w:val="PageNumber"/>
        <w:rFonts w:ascii="Times" w:hAnsi="Times"/>
        <w:b/>
        <w:sz w:val="20"/>
        <w:szCs w:val="20"/>
      </w:rPr>
      <w:t xml:space="preserve">(312) 641-4140 </w:t>
    </w:r>
    <w:r w:rsidRPr="00BC5D04">
      <w:rPr>
        <w:rFonts w:ascii="Wingdings" w:hAnsi="Wingdings"/>
        <w:color w:val="000000"/>
      </w:rPr>
      <w:t></w:t>
    </w:r>
    <w:r w:rsidRPr="00BF5AC8">
      <w:rPr>
        <w:rFonts w:ascii="Times" w:hAnsi="Times"/>
        <w:color w:val="000000"/>
      </w:rPr>
      <w:t></w:t>
    </w:r>
    <w:r w:rsidRPr="00BF5AC8">
      <w:rPr>
        <w:rStyle w:val="PageNumber"/>
        <w:rFonts w:ascii="Times" w:hAnsi="Times"/>
        <w:b/>
        <w:sz w:val="20"/>
        <w:szCs w:val="20"/>
      </w:rPr>
      <w:t>FAX: (312) 641-4144</w:t>
    </w:r>
    <w:r w:rsidRPr="00BF5AC8">
      <w:rPr>
        <w:rFonts w:ascii="Times" w:hAnsi="Times"/>
        <w:b/>
        <w:color w:val="000000"/>
        <w:sz w:val="20"/>
        <w:szCs w:val="20"/>
      </w:rPr>
      <w:t>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C411" w14:textId="77777777" w:rsidR="00E035EC" w:rsidRDefault="00E035EC">
      <w:r>
        <w:separator/>
      </w:r>
    </w:p>
  </w:footnote>
  <w:footnote w:type="continuationSeparator" w:id="0">
    <w:p w14:paraId="33BAEB48" w14:textId="77777777" w:rsidR="00E035EC" w:rsidRDefault="00E0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10B"/>
    <w:multiLevelType w:val="hybridMultilevel"/>
    <w:tmpl w:val="39CA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45609"/>
    <w:multiLevelType w:val="hybridMultilevel"/>
    <w:tmpl w:val="DF5E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02A7"/>
    <w:multiLevelType w:val="hybridMultilevel"/>
    <w:tmpl w:val="FA4E0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759B3"/>
    <w:multiLevelType w:val="hybridMultilevel"/>
    <w:tmpl w:val="D11A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B1AF7"/>
    <w:multiLevelType w:val="hybridMultilevel"/>
    <w:tmpl w:val="628E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60995"/>
    <w:multiLevelType w:val="hybridMultilevel"/>
    <w:tmpl w:val="9152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0720"/>
    <w:multiLevelType w:val="hybridMultilevel"/>
    <w:tmpl w:val="2338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46544"/>
    <w:multiLevelType w:val="hybridMultilevel"/>
    <w:tmpl w:val="49E6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70F22"/>
    <w:multiLevelType w:val="hybridMultilevel"/>
    <w:tmpl w:val="6CC2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33C97"/>
    <w:multiLevelType w:val="hybridMultilevel"/>
    <w:tmpl w:val="657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2B75"/>
    <w:multiLevelType w:val="hybridMultilevel"/>
    <w:tmpl w:val="C3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76B33"/>
    <w:multiLevelType w:val="hybridMultilevel"/>
    <w:tmpl w:val="9EB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76904"/>
    <w:multiLevelType w:val="hybridMultilevel"/>
    <w:tmpl w:val="053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6F5B"/>
    <w:multiLevelType w:val="hybridMultilevel"/>
    <w:tmpl w:val="67BC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0448C"/>
    <w:multiLevelType w:val="hybridMultilevel"/>
    <w:tmpl w:val="D324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E7487"/>
    <w:multiLevelType w:val="hybridMultilevel"/>
    <w:tmpl w:val="6C86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61E"/>
    <w:multiLevelType w:val="hybridMultilevel"/>
    <w:tmpl w:val="9D98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080D"/>
    <w:multiLevelType w:val="hybridMultilevel"/>
    <w:tmpl w:val="F4E8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32D3C"/>
    <w:multiLevelType w:val="hybridMultilevel"/>
    <w:tmpl w:val="2390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67023"/>
    <w:multiLevelType w:val="hybridMultilevel"/>
    <w:tmpl w:val="A0AC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93BA3"/>
    <w:multiLevelType w:val="hybridMultilevel"/>
    <w:tmpl w:val="4670B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6422E"/>
    <w:multiLevelType w:val="hybridMultilevel"/>
    <w:tmpl w:val="6168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94E10"/>
    <w:multiLevelType w:val="hybridMultilevel"/>
    <w:tmpl w:val="DE80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E6E8B"/>
    <w:multiLevelType w:val="hybridMultilevel"/>
    <w:tmpl w:val="1E82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423FF"/>
    <w:multiLevelType w:val="hybridMultilevel"/>
    <w:tmpl w:val="4594D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F405C"/>
    <w:multiLevelType w:val="hybridMultilevel"/>
    <w:tmpl w:val="B578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5"/>
  </w:num>
  <w:num w:numId="5">
    <w:abstractNumId w:val="11"/>
  </w:num>
  <w:num w:numId="6">
    <w:abstractNumId w:val="16"/>
  </w:num>
  <w:num w:numId="7">
    <w:abstractNumId w:val="7"/>
  </w:num>
  <w:num w:numId="8">
    <w:abstractNumId w:val="24"/>
  </w:num>
  <w:num w:numId="9">
    <w:abstractNumId w:val="23"/>
  </w:num>
  <w:num w:numId="10">
    <w:abstractNumId w:val="0"/>
  </w:num>
  <w:num w:numId="11">
    <w:abstractNumId w:val="20"/>
  </w:num>
  <w:num w:numId="12">
    <w:abstractNumId w:val="19"/>
  </w:num>
  <w:num w:numId="13">
    <w:abstractNumId w:val="14"/>
  </w:num>
  <w:num w:numId="14">
    <w:abstractNumId w:val="6"/>
  </w:num>
  <w:num w:numId="15">
    <w:abstractNumId w:val="13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3"/>
  </w:num>
  <w:num w:numId="21">
    <w:abstractNumId w:val="9"/>
  </w:num>
  <w:num w:numId="22">
    <w:abstractNumId w:val="25"/>
  </w:num>
  <w:num w:numId="23">
    <w:abstractNumId w:val="18"/>
  </w:num>
  <w:num w:numId="24">
    <w:abstractNumId w:val="12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3A"/>
    <w:rsid w:val="0006666D"/>
    <w:rsid w:val="0007228D"/>
    <w:rsid w:val="00104912"/>
    <w:rsid w:val="001B1721"/>
    <w:rsid w:val="001B343D"/>
    <w:rsid w:val="00216AFD"/>
    <w:rsid w:val="002949B4"/>
    <w:rsid w:val="002C09DE"/>
    <w:rsid w:val="00311661"/>
    <w:rsid w:val="00392F07"/>
    <w:rsid w:val="00491C26"/>
    <w:rsid w:val="00594C97"/>
    <w:rsid w:val="005B6BD4"/>
    <w:rsid w:val="006166A3"/>
    <w:rsid w:val="006334C7"/>
    <w:rsid w:val="00705D96"/>
    <w:rsid w:val="0072365C"/>
    <w:rsid w:val="00730B86"/>
    <w:rsid w:val="00752042"/>
    <w:rsid w:val="007A4E9E"/>
    <w:rsid w:val="00806E67"/>
    <w:rsid w:val="008315DF"/>
    <w:rsid w:val="009562C8"/>
    <w:rsid w:val="009F3012"/>
    <w:rsid w:val="00A271E7"/>
    <w:rsid w:val="00B01DE2"/>
    <w:rsid w:val="00B2383A"/>
    <w:rsid w:val="00B51456"/>
    <w:rsid w:val="00BB1168"/>
    <w:rsid w:val="00C23080"/>
    <w:rsid w:val="00C910EA"/>
    <w:rsid w:val="00CB1455"/>
    <w:rsid w:val="00D11E75"/>
    <w:rsid w:val="00E035EC"/>
    <w:rsid w:val="00E407D4"/>
    <w:rsid w:val="00E602F8"/>
    <w:rsid w:val="00EE206D"/>
    <w:rsid w:val="00F4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7B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3A"/>
  </w:style>
  <w:style w:type="character" w:styleId="PageNumber">
    <w:name w:val="page number"/>
    <w:basedOn w:val="DefaultParagraphFont"/>
    <w:uiPriority w:val="99"/>
    <w:semiHidden/>
    <w:unhideWhenUsed/>
    <w:rsid w:val="00B238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E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83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38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83A"/>
  </w:style>
  <w:style w:type="character" w:styleId="PageNumber">
    <w:name w:val="page number"/>
    <w:basedOn w:val="DefaultParagraphFont"/>
    <w:uiPriority w:val="99"/>
    <w:semiHidden/>
    <w:unhideWhenUsed/>
    <w:rsid w:val="00B23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lga.gov/legislation/publicacts/fulltext.asp?Name=099-0109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lga.gov/legislation/publicacts/fulltext.asp?Name=099-0170" TargetMode="External"/><Relationship Id="rId9" Type="http://schemas.openxmlformats.org/officeDocument/2006/relationships/hyperlink" Target="http://www.ilga.gov/legislation/publicacts/fulltext.asp?Name=099-0086" TargetMode="External"/><Relationship Id="rId10" Type="http://schemas.openxmlformats.org/officeDocument/2006/relationships/hyperlink" Target="http://www.ilga.gov/legislation/publicacts/fulltext.asp?Name=099-0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1530</Words>
  <Characters>8724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Bowhay</dc:creator>
  <cp:keywords/>
  <dc:description/>
  <cp:lastModifiedBy>Anne Bowhay</cp:lastModifiedBy>
  <cp:revision>25</cp:revision>
  <cp:lastPrinted>2015-08-07T22:03:00Z</cp:lastPrinted>
  <dcterms:created xsi:type="dcterms:W3CDTF">2015-08-07T22:02:00Z</dcterms:created>
  <dcterms:modified xsi:type="dcterms:W3CDTF">2015-08-10T22:15:00Z</dcterms:modified>
</cp:coreProperties>
</file>